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CAC67" w14:textId="66663AA4" w:rsidR="00C61820" w:rsidRPr="00E077ED" w:rsidRDefault="00C61820" w:rsidP="00501271">
      <w:pPr>
        <w:pStyle w:val="berschrift1"/>
        <w:jc w:val="center"/>
      </w:pPr>
      <w:r w:rsidRPr="00D75A7A">
        <w:t>Teilnahmebedingungen</w:t>
      </w:r>
      <w:r w:rsidRPr="00E077ED">
        <w:t xml:space="preserve"> </w:t>
      </w:r>
      <w:r w:rsidR="00C6796E" w:rsidRPr="00E077ED">
        <w:t xml:space="preserve">Ekipa </w:t>
      </w:r>
      <w:r w:rsidR="00E077ED" w:rsidRPr="00E077ED">
        <w:t xml:space="preserve">x EWG </w:t>
      </w:r>
      <w:r w:rsidR="00C6796E" w:rsidRPr="00E077ED">
        <w:t>Innovation Programm</w:t>
      </w:r>
    </w:p>
    <w:p w14:paraId="6A192481" w14:textId="27CE12E9" w:rsidR="00B44687" w:rsidRPr="00682702" w:rsidRDefault="00C61820" w:rsidP="00137DD9">
      <w:pPr>
        <w:pStyle w:val="berschrift1"/>
        <w:jc w:val="center"/>
        <w:rPr>
          <w:lang w:val="en-US"/>
        </w:rPr>
      </w:pPr>
      <w:r w:rsidRPr="00682702">
        <w:rPr>
          <w:lang w:val="en-US"/>
        </w:rPr>
        <w:t>Conditions of Participation</w:t>
      </w:r>
      <w:r w:rsidRPr="00682702">
        <w:rPr>
          <w:sz w:val="28"/>
          <w:lang w:val="en-US"/>
        </w:rPr>
        <w:t xml:space="preserve"> </w:t>
      </w:r>
      <w:r w:rsidR="00CE2FE9">
        <w:rPr>
          <w:lang w:val="en-US"/>
        </w:rPr>
        <w:t xml:space="preserve">Ekipa </w:t>
      </w:r>
      <w:r w:rsidR="00E077ED">
        <w:rPr>
          <w:lang w:val="en-US"/>
        </w:rPr>
        <w:t xml:space="preserve">x EWG </w:t>
      </w:r>
      <w:r w:rsidR="00CE2FE9">
        <w:rPr>
          <w:lang w:val="en-US"/>
        </w:rPr>
        <w:t>Innovation Program</w:t>
      </w:r>
    </w:p>
    <w:p w14:paraId="619A5AD4" w14:textId="77777777" w:rsidR="00B44687" w:rsidRPr="00094432" w:rsidRDefault="00B44687" w:rsidP="00B44687">
      <w:pPr>
        <w:rPr>
          <w:lang w:val="en-GB"/>
        </w:rPr>
      </w:pPr>
    </w:p>
    <w:tbl>
      <w:tblPr>
        <w:tblStyle w:val="Tabellenraster"/>
        <w:tblW w:w="0" w:type="auto"/>
        <w:tblInd w:w="-34" w:type="dxa"/>
        <w:tblLook w:val="04A0" w:firstRow="1" w:lastRow="0" w:firstColumn="1" w:lastColumn="0" w:noHBand="0" w:noVBand="1"/>
      </w:tblPr>
      <w:tblGrid>
        <w:gridCol w:w="4576"/>
        <w:gridCol w:w="4530"/>
      </w:tblGrid>
      <w:tr w:rsidR="00682702" w:rsidRPr="00EE7E29" w14:paraId="4633CE39" w14:textId="77777777" w:rsidTr="00BC472F">
        <w:tc>
          <w:tcPr>
            <w:tcW w:w="4576" w:type="dxa"/>
            <w:tcBorders>
              <w:top w:val="nil"/>
              <w:left w:val="nil"/>
              <w:bottom w:val="nil"/>
              <w:right w:val="nil"/>
            </w:tcBorders>
          </w:tcPr>
          <w:p w14:paraId="35B0862C" w14:textId="69BDAF16" w:rsidR="00682702" w:rsidRPr="00EE7E29" w:rsidRDefault="00682702" w:rsidP="00D24240">
            <w:pPr>
              <w:pStyle w:val="Textkrper"/>
              <w:numPr>
                <w:ilvl w:val="0"/>
                <w:numId w:val="0"/>
              </w:numPr>
              <w:rPr>
                <w:b/>
                <w:bCs/>
                <w:u w:val="single"/>
              </w:rPr>
            </w:pPr>
            <w:r w:rsidRPr="00EE7E29">
              <w:rPr>
                <w:b/>
                <w:bCs/>
                <w:u w:val="single"/>
              </w:rPr>
              <w:t>Präambel</w:t>
            </w:r>
          </w:p>
        </w:tc>
        <w:tc>
          <w:tcPr>
            <w:tcW w:w="4530" w:type="dxa"/>
            <w:tcBorders>
              <w:top w:val="nil"/>
              <w:left w:val="nil"/>
              <w:bottom w:val="nil"/>
              <w:right w:val="nil"/>
            </w:tcBorders>
          </w:tcPr>
          <w:p w14:paraId="5018103D" w14:textId="04C99765" w:rsidR="00682702" w:rsidRPr="00EE7E29" w:rsidRDefault="00682702" w:rsidP="00D24240">
            <w:pPr>
              <w:pStyle w:val="Textkrper"/>
              <w:numPr>
                <w:ilvl w:val="0"/>
                <w:numId w:val="0"/>
              </w:numPr>
              <w:ind w:left="51"/>
              <w:rPr>
                <w:b/>
                <w:bCs/>
                <w:u w:val="single"/>
                <w:lang w:val="en-US"/>
              </w:rPr>
            </w:pPr>
            <w:r w:rsidRPr="00EE7E29">
              <w:rPr>
                <w:b/>
                <w:bCs/>
                <w:u w:val="single"/>
                <w:lang w:val="en-US"/>
              </w:rPr>
              <w:t>Preamble</w:t>
            </w:r>
          </w:p>
        </w:tc>
      </w:tr>
      <w:tr w:rsidR="003B22E9" w:rsidRPr="00E077ED" w14:paraId="6DA449F5" w14:textId="77777777" w:rsidTr="00BC472F">
        <w:tc>
          <w:tcPr>
            <w:tcW w:w="4576" w:type="dxa"/>
            <w:tcBorders>
              <w:top w:val="nil"/>
              <w:left w:val="nil"/>
              <w:bottom w:val="nil"/>
              <w:right w:val="nil"/>
            </w:tcBorders>
          </w:tcPr>
          <w:p w14:paraId="74FFCDC2" w14:textId="2F4EA22D" w:rsidR="003C7AA6" w:rsidRPr="006047E9" w:rsidRDefault="00265C5A" w:rsidP="00D24240">
            <w:pPr>
              <w:pStyle w:val="Textkrper"/>
              <w:numPr>
                <w:ilvl w:val="0"/>
                <w:numId w:val="0"/>
              </w:numPr>
            </w:pPr>
            <w:bookmarkStart w:id="0" w:name="_Hlk23962945"/>
            <w:r w:rsidRPr="00265C5A">
              <w:t>Die nachfolgenden Teilnahmebedingungen bestimmen die Regeln und Voraussetzungen für die Teilnahme an dem Ekipa</w:t>
            </w:r>
            <w:r w:rsidR="00E077ED">
              <w:t xml:space="preserve"> x EWG</w:t>
            </w:r>
            <w:r w:rsidRPr="00265C5A">
              <w:t xml:space="preserve"> Innovation Programm („</w:t>
            </w:r>
            <w:r w:rsidR="008C1369" w:rsidRPr="00323495">
              <w:rPr>
                <w:caps/>
              </w:rPr>
              <w:t>Programm</w:t>
            </w:r>
            <w:r w:rsidRPr="00265C5A">
              <w:t>“).</w:t>
            </w:r>
          </w:p>
        </w:tc>
        <w:tc>
          <w:tcPr>
            <w:tcW w:w="4530" w:type="dxa"/>
            <w:tcBorders>
              <w:top w:val="nil"/>
              <w:left w:val="nil"/>
              <w:bottom w:val="nil"/>
              <w:right w:val="nil"/>
            </w:tcBorders>
          </w:tcPr>
          <w:p w14:paraId="5974B72E" w14:textId="6CCB5A00" w:rsidR="00CE005F" w:rsidRPr="00350145" w:rsidRDefault="00725978" w:rsidP="00D24240">
            <w:pPr>
              <w:pStyle w:val="Textkrper"/>
              <w:numPr>
                <w:ilvl w:val="0"/>
                <w:numId w:val="0"/>
              </w:numPr>
              <w:rPr>
                <w:lang w:val="en-US"/>
              </w:rPr>
            </w:pPr>
            <w:r w:rsidRPr="00725978">
              <w:rPr>
                <w:lang w:val="en-US"/>
              </w:rPr>
              <w:t>The following conditions of participation determine the rules and requirements for participation in the Ekipa</w:t>
            </w:r>
            <w:r w:rsidR="00E077ED">
              <w:rPr>
                <w:lang w:val="en-US"/>
              </w:rPr>
              <w:t xml:space="preserve"> x EWG</w:t>
            </w:r>
            <w:r w:rsidRPr="00725978">
              <w:rPr>
                <w:lang w:val="en-US"/>
              </w:rPr>
              <w:t xml:space="preserve"> Innovation Program (“</w:t>
            </w:r>
            <w:r w:rsidR="008C1369" w:rsidRPr="00323495">
              <w:rPr>
                <w:caps/>
                <w:lang w:val="en-US"/>
              </w:rPr>
              <w:t>program</w:t>
            </w:r>
            <w:r w:rsidRPr="00725978">
              <w:rPr>
                <w:lang w:val="en-US"/>
              </w:rPr>
              <w:t>”).</w:t>
            </w:r>
          </w:p>
        </w:tc>
      </w:tr>
      <w:tr w:rsidR="000905A2" w:rsidRPr="00E077ED" w14:paraId="0135FE2C" w14:textId="77777777" w:rsidTr="00BC472F">
        <w:tc>
          <w:tcPr>
            <w:tcW w:w="4576" w:type="dxa"/>
            <w:tcBorders>
              <w:top w:val="nil"/>
              <w:left w:val="nil"/>
              <w:bottom w:val="nil"/>
              <w:right w:val="nil"/>
            </w:tcBorders>
          </w:tcPr>
          <w:p w14:paraId="0700BBE4" w14:textId="6E885F1C" w:rsidR="000905A2" w:rsidRPr="001D74D0" w:rsidRDefault="001D74D0" w:rsidP="00D24240">
            <w:pPr>
              <w:pStyle w:val="Textkrper"/>
              <w:numPr>
                <w:ilvl w:val="0"/>
                <w:numId w:val="0"/>
              </w:numPr>
            </w:pPr>
            <w:r w:rsidRPr="001D74D0">
              <w:t xml:space="preserve">Das </w:t>
            </w:r>
            <w:r w:rsidR="00525C3A" w:rsidRPr="00323495">
              <w:rPr>
                <w:caps/>
              </w:rPr>
              <w:t>Programm</w:t>
            </w:r>
            <w:r w:rsidR="00525C3A" w:rsidRPr="001D74D0">
              <w:t xml:space="preserve"> </w:t>
            </w:r>
            <w:r w:rsidRPr="001D74D0">
              <w:t>ist ein Innovationsprojekt</w:t>
            </w:r>
            <w:r w:rsidR="00E077ED">
              <w:t xml:space="preserve"> von ekipa mit </w:t>
            </w:r>
            <w:r w:rsidR="000F61B3">
              <w:t xml:space="preserve">der </w:t>
            </w:r>
            <w:r w:rsidR="000F61B3" w:rsidRPr="000F61B3">
              <w:t>EWG – Essener Wirtschaftsförderungsgesellschaft mbH</w:t>
            </w:r>
            <w:r w:rsidRPr="001D74D0">
              <w:t xml:space="preserve">, in welchem sich die beteiligten Stakeholder konkret mit Themen aus Bereichen </w:t>
            </w:r>
            <w:r w:rsidR="000F61B3">
              <w:t xml:space="preserve">HealthTech und GreenTech </w:t>
            </w:r>
            <w:r w:rsidRPr="001D74D0">
              <w:t xml:space="preserve">auseinandersetzen. Auf Basis untergeordneter Themenschwerpunkte </w:t>
            </w:r>
            <w:r w:rsidR="000F61B3">
              <w:t xml:space="preserve">der EWG </w:t>
            </w:r>
            <w:r w:rsidRPr="001D74D0">
              <w:t>(„</w:t>
            </w:r>
            <w:r w:rsidR="00525C3A" w:rsidRPr="00323495">
              <w:rPr>
                <w:caps/>
              </w:rPr>
              <w:t>Challenges</w:t>
            </w:r>
            <w:r w:rsidRPr="001D74D0">
              <w:t>“), sollen Startups</w:t>
            </w:r>
            <w:r w:rsidR="000F61B3">
              <w:t xml:space="preserve"> &amp; Scaleups</w:t>
            </w:r>
            <w:r w:rsidRPr="001D74D0">
              <w:t xml:space="preserve"> </w:t>
            </w:r>
            <w:r w:rsidR="000F61B3">
              <w:t xml:space="preserve">ihre </w:t>
            </w:r>
            <w:r w:rsidR="00A275A9" w:rsidRPr="001D74D0">
              <w:t>innovativ</w:t>
            </w:r>
            <w:r w:rsidR="00A275A9">
              <w:t>e</w:t>
            </w:r>
            <w:r w:rsidR="00A275A9" w:rsidRPr="001D74D0">
              <w:t>n</w:t>
            </w:r>
            <w:r w:rsidRPr="001D74D0">
              <w:t xml:space="preserve"> Lösungsansätze </w:t>
            </w:r>
            <w:r w:rsidR="000F61B3">
              <w:t>präsentieren</w:t>
            </w:r>
            <w:r w:rsidRPr="001D74D0">
              <w:t>.</w:t>
            </w:r>
          </w:p>
        </w:tc>
        <w:tc>
          <w:tcPr>
            <w:tcW w:w="4530" w:type="dxa"/>
            <w:tcBorders>
              <w:top w:val="nil"/>
              <w:left w:val="nil"/>
              <w:bottom w:val="nil"/>
              <w:right w:val="nil"/>
            </w:tcBorders>
          </w:tcPr>
          <w:p w14:paraId="4234DE03" w14:textId="1B85ADD2" w:rsidR="000905A2" w:rsidRPr="00381A2A" w:rsidRDefault="00323495" w:rsidP="00D24240">
            <w:pPr>
              <w:pStyle w:val="Textkrper"/>
              <w:numPr>
                <w:ilvl w:val="0"/>
                <w:numId w:val="0"/>
              </w:numPr>
              <w:rPr>
                <w:lang w:val="en-US"/>
              </w:rPr>
            </w:pPr>
            <w:r w:rsidRPr="00323495">
              <w:t xml:space="preserve">The PROGRAM is an innovation initiative by ekipa in collaboration with EWG – Essener Wirtschaftsförderungsgesellschaft mbH. </w:t>
            </w:r>
            <w:r w:rsidRPr="00323495">
              <w:rPr>
                <w:lang w:val="en-US"/>
              </w:rPr>
              <w:t>Within this framework, participating stakeholders explore concrete topics in the fields of HealthTech and GreenTech. Based on thematic focus areas defined by EWG (“CHALLENGES”), startups and scaleups are invited to present their innovative solution approaches.</w:t>
            </w:r>
          </w:p>
        </w:tc>
      </w:tr>
      <w:tr w:rsidR="00E34ECB" w:rsidRPr="00E077ED" w14:paraId="42DC42B4" w14:textId="77777777" w:rsidTr="00BC472F">
        <w:tc>
          <w:tcPr>
            <w:tcW w:w="4576" w:type="dxa"/>
            <w:tcBorders>
              <w:top w:val="nil"/>
              <w:left w:val="nil"/>
              <w:bottom w:val="nil"/>
              <w:right w:val="nil"/>
            </w:tcBorders>
          </w:tcPr>
          <w:p w14:paraId="12AFDA23" w14:textId="6BDDD406" w:rsidR="00E34ECB" w:rsidRPr="00BA7DDF" w:rsidRDefault="00916071" w:rsidP="00D24240">
            <w:pPr>
              <w:pStyle w:val="Textkrper"/>
              <w:numPr>
                <w:ilvl w:val="0"/>
                <w:numId w:val="0"/>
              </w:numPr>
              <w:rPr>
                <w:b/>
                <w:highlight w:val="red"/>
                <w:u w:val="single"/>
              </w:rPr>
            </w:pPr>
            <w:r w:rsidRPr="00916071">
              <w:t xml:space="preserve">Der Ablauf des </w:t>
            </w:r>
            <w:r w:rsidR="00525C3A" w:rsidRPr="00323495">
              <w:rPr>
                <w:caps/>
              </w:rPr>
              <w:t>Programms</w:t>
            </w:r>
            <w:r w:rsidR="00525C3A" w:rsidRPr="00916071">
              <w:t xml:space="preserve"> </w:t>
            </w:r>
            <w:r w:rsidRPr="00916071">
              <w:t>unterteilt sich in mehrere Phasen: In einer ersten Phase (die „</w:t>
            </w:r>
            <w:r w:rsidR="00525C3A" w:rsidRPr="00323495">
              <w:rPr>
                <w:caps/>
              </w:rPr>
              <w:t>Qualifikationsphase</w:t>
            </w:r>
            <w:r w:rsidRPr="00916071">
              <w:t>“) erhalten alle Nutzer der ekipa-Plattform, einzeln oder in Gruppen, die sich im Team-Zusammenstellungs-Prozess gebildet haben („</w:t>
            </w:r>
            <w:r w:rsidR="006D4CB0" w:rsidRPr="00323495">
              <w:rPr>
                <w:caps/>
              </w:rPr>
              <w:t>Teams</w:t>
            </w:r>
            <w:r w:rsidRPr="00916071">
              <w:t xml:space="preserve">“) (ein einzeln teilnehmender </w:t>
            </w:r>
            <w:r w:rsidR="006D4CB0" w:rsidRPr="00323495">
              <w:rPr>
                <w:caps/>
              </w:rPr>
              <w:t>Innovator</w:t>
            </w:r>
            <w:r w:rsidRPr="00916071">
              <w:t xml:space="preserve"> oder ein teilnehmendes </w:t>
            </w:r>
            <w:r w:rsidR="00FD3ECE" w:rsidRPr="00323495">
              <w:rPr>
                <w:caps/>
              </w:rPr>
              <w:t>Team</w:t>
            </w:r>
            <w:r w:rsidR="00FD3ECE" w:rsidRPr="00916071">
              <w:t xml:space="preserve"> </w:t>
            </w:r>
            <w:r w:rsidRPr="00916071">
              <w:t>jeweils auch ein „</w:t>
            </w:r>
            <w:r w:rsidR="00FD3ECE" w:rsidRPr="00323495">
              <w:rPr>
                <w:caps/>
              </w:rPr>
              <w:t>Teilnehmer</w:t>
            </w:r>
            <w:r w:rsidRPr="00916071">
              <w:t xml:space="preserve">“) die Möglichkeit, in einem zuvor bestimmten Zeitraum, </w:t>
            </w:r>
            <w:r w:rsidR="00C15C16">
              <w:t>ihre</w:t>
            </w:r>
            <w:r w:rsidRPr="00916071">
              <w:t xml:space="preserve"> Lösungsansätze (die „</w:t>
            </w:r>
            <w:r w:rsidR="00BA30D9" w:rsidRPr="00323495">
              <w:rPr>
                <w:caps/>
              </w:rPr>
              <w:t>Lösung</w:t>
            </w:r>
            <w:r w:rsidRPr="00916071">
              <w:t>“ / „</w:t>
            </w:r>
            <w:r w:rsidR="00BA30D9" w:rsidRPr="00323495">
              <w:rPr>
                <w:caps/>
              </w:rPr>
              <w:t>Lösungen</w:t>
            </w:r>
            <w:r w:rsidRPr="00916071">
              <w:t xml:space="preserve">“) digital einzureichen. Die </w:t>
            </w:r>
            <w:r w:rsidR="00730F4B">
              <w:t>bis zu drei</w:t>
            </w:r>
            <w:r w:rsidRPr="00916071">
              <w:t xml:space="preserve"> besten </w:t>
            </w:r>
            <w:r w:rsidR="00546B6A" w:rsidRPr="00323495">
              <w:rPr>
                <w:caps/>
              </w:rPr>
              <w:t>Teilnehmer</w:t>
            </w:r>
            <w:r w:rsidR="00546B6A">
              <w:t xml:space="preserve"> </w:t>
            </w:r>
            <w:r w:rsidRPr="00916071">
              <w:t xml:space="preserve">je </w:t>
            </w:r>
            <w:r w:rsidR="00FD3ECE" w:rsidRPr="00323495">
              <w:rPr>
                <w:caps/>
              </w:rPr>
              <w:t>Challenge</w:t>
            </w:r>
            <w:r w:rsidRPr="00916071">
              <w:t xml:space="preserve"> werden daraufhin vorausgewählt und erhalten Zugang zu einer zweiten Phase („</w:t>
            </w:r>
            <w:r w:rsidR="00FD3ECE" w:rsidRPr="00323495">
              <w:rPr>
                <w:caps/>
              </w:rPr>
              <w:t>Collaboration Phase</w:t>
            </w:r>
            <w:r w:rsidRPr="00916071">
              <w:t xml:space="preserve">“). In dieser Phase </w:t>
            </w:r>
            <w:r w:rsidR="00F5176D">
              <w:t>erarbeiten</w:t>
            </w:r>
            <w:r w:rsidRPr="00916071">
              <w:t xml:space="preserve"> die qualifizierten </w:t>
            </w:r>
            <w:r w:rsidR="00546B6A" w:rsidRPr="00323495">
              <w:rPr>
                <w:caps/>
              </w:rPr>
              <w:t>Teilnehmer</w:t>
            </w:r>
            <w:r w:rsidR="00546B6A">
              <w:t xml:space="preserve"> </w:t>
            </w:r>
            <w:r w:rsidR="00F5176D">
              <w:t xml:space="preserve">gemeinsam mit EWG </w:t>
            </w:r>
            <w:r w:rsidRPr="00916071">
              <w:t>Möglichkeit</w:t>
            </w:r>
            <w:r w:rsidR="00F5176D">
              <w:t>en zur Ansiedlung in Essen</w:t>
            </w:r>
            <w:r w:rsidRPr="00916071">
              <w:t>,</w:t>
            </w:r>
            <w:r w:rsidR="00F5176D">
              <w:t xml:space="preserve"> sowie begleitender Unterstützungsprogramme durch EWG für die Finalisten.</w:t>
            </w:r>
          </w:p>
        </w:tc>
        <w:tc>
          <w:tcPr>
            <w:tcW w:w="4530" w:type="dxa"/>
            <w:tcBorders>
              <w:top w:val="nil"/>
              <w:left w:val="nil"/>
              <w:bottom w:val="nil"/>
              <w:right w:val="nil"/>
            </w:tcBorders>
          </w:tcPr>
          <w:p w14:paraId="7F5033B2" w14:textId="19E15B79" w:rsidR="00E34ECB" w:rsidRPr="00BC1D99" w:rsidRDefault="00BC1D99" w:rsidP="00D24240">
            <w:pPr>
              <w:pStyle w:val="Textkrper"/>
              <w:numPr>
                <w:ilvl w:val="0"/>
                <w:numId w:val="0"/>
              </w:numPr>
              <w:ind w:left="51"/>
              <w:rPr>
                <w:lang w:val="en-US"/>
              </w:rPr>
            </w:pPr>
            <w:r w:rsidRPr="00BC1D99">
              <w:rPr>
                <w:lang w:val="en-US"/>
              </w:rPr>
              <w:t>The PROGRAM consists of several phases:</w:t>
            </w:r>
            <w:r w:rsidRPr="00BC1D99">
              <w:rPr>
                <w:lang w:val="en-US"/>
              </w:rPr>
              <w:br/>
              <w:t>In the first phase (“QUALIFICATION PHASE”), all users of the ekipa platform – whether participating individually or in groups formed via the platform’s team-building process (“TEAMS”) – (each individual INNOVATOR or TEAM hereinafter also referred to as “PARTICIPANT”) have the opportunity to digitally submit their solution approaches (“SOLUTION” / “SOLUTIONS”) within a specified period.</w:t>
            </w:r>
            <w:r w:rsidRPr="00BC1D99">
              <w:rPr>
                <w:lang w:val="en-US"/>
              </w:rPr>
              <w:br/>
              <w:t>Up to three top PARTICIPANTS per CHALLENGE will be selected to advance to the second phase (“COLLABORATION PHASE”). In this phase, the qualified PARTICIPANTS will jointly explore opportunities for business establishment in Essen and accompanying support programs provided by EWG for the finalists.</w:t>
            </w:r>
          </w:p>
        </w:tc>
      </w:tr>
      <w:tr w:rsidR="00690C87" w:rsidRPr="00C6796E" w14:paraId="7901DF78" w14:textId="77777777" w:rsidTr="00BC472F">
        <w:tc>
          <w:tcPr>
            <w:tcW w:w="4576" w:type="dxa"/>
            <w:tcBorders>
              <w:top w:val="nil"/>
              <w:left w:val="nil"/>
              <w:bottom w:val="nil"/>
              <w:right w:val="nil"/>
            </w:tcBorders>
          </w:tcPr>
          <w:p w14:paraId="797F5B3A" w14:textId="7ABB0B25" w:rsidR="00690C87" w:rsidRPr="00916071" w:rsidRDefault="002366AD" w:rsidP="00D24240">
            <w:pPr>
              <w:pStyle w:val="Textkrper"/>
              <w:numPr>
                <w:ilvl w:val="0"/>
                <w:numId w:val="0"/>
              </w:numPr>
            </w:pPr>
            <w:r w:rsidRPr="002366AD">
              <w:t>Falls im nachfolgenden Text die männliche Form gewählt wurde, geschieht dies ausschließlich aus Gründen der Lesbarkeit und keinesfalls aus diskriminierenden Gründen. Alle Angaben beziehen sich auf Angehörige aller Geschlechter.</w:t>
            </w:r>
          </w:p>
        </w:tc>
        <w:tc>
          <w:tcPr>
            <w:tcW w:w="4530" w:type="dxa"/>
            <w:tcBorders>
              <w:top w:val="nil"/>
              <w:left w:val="nil"/>
              <w:bottom w:val="nil"/>
              <w:right w:val="nil"/>
            </w:tcBorders>
          </w:tcPr>
          <w:p w14:paraId="25DBB6D5" w14:textId="0893ECCF" w:rsidR="00690C87" w:rsidRPr="00621D20" w:rsidRDefault="00054F86" w:rsidP="00D24240">
            <w:pPr>
              <w:pStyle w:val="Textkrper"/>
              <w:numPr>
                <w:ilvl w:val="0"/>
                <w:numId w:val="0"/>
              </w:numPr>
              <w:ind w:left="51"/>
              <w:rPr>
                <w:lang w:val="en-US"/>
              </w:rPr>
            </w:pPr>
            <w:r w:rsidRPr="00054F86">
              <w:rPr>
                <w:lang w:val="en-US"/>
              </w:rPr>
              <w:t>If the masculine form is chosen in the following text, this is done solely for reasons of readability and in no case for discriminatory reasons. All information refers to members of all genders.</w:t>
            </w:r>
          </w:p>
        </w:tc>
      </w:tr>
    </w:tbl>
    <w:p w14:paraId="036D69F0" w14:textId="77777777" w:rsidR="000905A2" w:rsidRPr="00C6796E" w:rsidRDefault="000905A2">
      <w:pPr>
        <w:rPr>
          <w:lang w:val="en-US"/>
        </w:rPr>
      </w:pPr>
      <w:r w:rsidRPr="00C6796E">
        <w:rPr>
          <w:lang w:val="en-US"/>
        </w:rPr>
        <w:br w:type="page"/>
      </w:r>
    </w:p>
    <w:tbl>
      <w:tblPr>
        <w:tblStyle w:val="Tabellenraster"/>
        <w:tblW w:w="0" w:type="auto"/>
        <w:tblInd w:w="-34" w:type="dxa"/>
        <w:tblLook w:val="04A0" w:firstRow="1" w:lastRow="0" w:firstColumn="1" w:lastColumn="0" w:noHBand="0" w:noVBand="1"/>
      </w:tblPr>
      <w:tblGrid>
        <w:gridCol w:w="4576"/>
        <w:gridCol w:w="4530"/>
      </w:tblGrid>
      <w:tr w:rsidR="002E1E11" w:rsidRPr="00054F86" w14:paraId="54E1FFB6" w14:textId="77777777" w:rsidTr="00BC472F">
        <w:tc>
          <w:tcPr>
            <w:tcW w:w="4576" w:type="dxa"/>
            <w:tcBorders>
              <w:top w:val="nil"/>
              <w:left w:val="nil"/>
              <w:bottom w:val="nil"/>
              <w:right w:val="nil"/>
            </w:tcBorders>
          </w:tcPr>
          <w:p w14:paraId="217608D6" w14:textId="19EBBAE4" w:rsidR="002E1E11" w:rsidRPr="00054F86" w:rsidRDefault="003558B4" w:rsidP="00054F86">
            <w:pPr>
              <w:pStyle w:val="berschrift2"/>
            </w:pPr>
            <w:r w:rsidRPr="00054F86">
              <w:lastRenderedPageBreak/>
              <w:t>Definitionen</w:t>
            </w:r>
          </w:p>
        </w:tc>
        <w:tc>
          <w:tcPr>
            <w:tcW w:w="4530" w:type="dxa"/>
            <w:tcBorders>
              <w:top w:val="nil"/>
              <w:left w:val="nil"/>
              <w:bottom w:val="nil"/>
              <w:right w:val="nil"/>
            </w:tcBorders>
          </w:tcPr>
          <w:p w14:paraId="4C1175D3" w14:textId="4EC5C6AA" w:rsidR="00FE526F" w:rsidRPr="00054F86" w:rsidRDefault="003558B4" w:rsidP="00054F86">
            <w:pPr>
              <w:pStyle w:val="ENGberschrift"/>
            </w:pPr>
            <w:r w:rsidRPr="00054F86">
              <w:t>Definitions</w:t>
            </w:r>
            <w:r w:rsidR="005C3791" w:rsidRPr="00054F86">
              <w:t xml:space="preserve"> </w:t>
            </w:r>
          </w:p>
        </w:tc>
      </w:tr>
      <w:tr w:rsidR="00C42571" w:rsidRPr="00E077ED" w14:paraId="488BC90E" w14:textId="77777777" w:rsidTr="00BC472F">
        <w:tc>
          <w:tcPr>
            <w:tcW w:w="4576" w:type="dxa"/>
            <w:tcBorders>
              <w:top w:val="nil"/>
              <w:left w:val="nil"/>
              <w:bottom w:val="nil"/>
              <w:right w:val="nil"/>
            </w:tcBorders>
          </w:tcPr>
          <w:p w14:paraId="01426974" w14:textId="0E35460D" w:rsidR="00C42571" w:rsidRPr="00906D48" w:rsidRDefault="00C42571" w:rsidP="00D24240">
            <w:pPr>
              <w:pStyle w:val="Textkrper"/>
              <w:numPr>
                <w:ilvl w:val="0"/>
                <w:numId w:val="0"/>
              </w:numPr>
            </w:pPr>
            <w:r w:rsidRPr="00906D48">
              <w:t>„</w:t>
            </w:r>
            <w:r w:rsidRPr="00323495">
              <w:rPr>
                <w:b/>
                <w:caps/>
              </w:rPr>
              <w:t>AGB</w:t>
            </w:r>
            <w:r w:rsidRPr="00906D48">
              <w:t>“ und „</w:t>
            </w:r>
            <w:r w:rsidRPr="00323495">
              <w:rPr>
                <w:b/>
                <w:caps/>
              </w:rPr>
              <w:t>Allgemeine Geschäftsbedingungen</w:t>
            </w:r>
            <w:r w:rsidRPr="00906D48">
              <w:t>“ meint die Allgemeinen Geschäftsbedingungen</w:t>
            </w:r>
            <w:r w:rsidR="009D7F0E" w:rsidRPr="00906D48">
              <w:t xml:space="preserve"> zur Plattformnutzung der ekipa GmbH (aufrufbar unter: www.ekipa.de/agb).</w:t>
            </w:r>
          </w:p>
        </w:tc>
        <w:tc>
          <w:tcPr>
            <w:tcW w:w="4530" w:type="dxa"/>
            <w:tcBorders>
              <w:top w:val="nil"/>
              <w:left w:val="nil"/>
              <w:bottom w:val="nil"/>
              <w:right w:val="nil"/>
            </w:tcBorders>
          </w:tcPr>
          <w:p w14:paraId="6BD43F42" w14:textId="4845549F" w:rsidR="00C42571" w:rsidRPr="00906D48" w:rsidRDefault="00674379" w:rsidP="00D24240">
            <w:pPr>
              <w:pStyle w:val="ENGTextkrper1"/>
              <w:numPr>
                <w:ilvl w:val="0"/>
                <w:numId w:val="0"/>
              </w:numPr>
            </w:pPr>
            <w:r w:rsidRPr="00906D48">
              <w:t>“</w:t>
            </w:r>
            <w:r w:rsidRPr="00906D48">
              <w:rPr>
                <w:b/>
              </w:rPr>
              <w:t>GTC</w:t>
            </w:r>
            <w:r w:rsidRPr="00906D48">
              <w:t>” and “</w:t>
            </w:r>
            <w:r w:rsidRPr="00323495">
              <w:rPr>
                <w:b/>
                <w:caps/>
              </w:rPr>
              <w:t>General Terms and Conditions</w:t>
            </w:r>
            <w:r w:rsidRPr="00906D48">
              <w:t>” means the General Terms and Conditions for the use of the ekipa GmbH platform (available at: www.ekipa.de/agb).</w:t>
            </w:r>
          </w:p>
        </w:tc>
      </w:tr>
      <w:tr w:rsidR="00234937" w:rsidRPr="00E077ED" w14:paraId="0502F8B8" w14:textId="77777777" w:rsidTr="00BC472F">
        <w:tc>
          <w:tcPr>
            <w:tcW w:w="4576" w:type="dxa"/>
            <w:tcBorders>
              <w:top w:val="nil"/>
              <w:left w:val="nil"/>
              <w:bottom w:val="nil"/>
              <w:right w:val="nil"/>
            </w:tcBorders>
          </w:tcPr>
          <w:p w14:paraId="72CDE91E" w14:textId="7271589B" w:rsidR="00234937" w:rsidRPr="006047E9" w:rsidRDefault="00114C05" w:rsidP="00D24240">
            <w:pPr>
              <w:pStyle w:val="Textkrper"/>
              <w:numPr>
                <w:ilvl w:val="0"/>
                <w:numId w:val="0"/>
              </w:numPr>
            </w:pPr>
            <w:r w:rsidRPr="006047E9">
              <w:rPr>
                <w:bCs/>
              </w:rPr>
              <w:t>„</w:t>
            </w:r>
            <w:r w:rsidR="00F91F7C" w:rsidRPr="00323495">
              <w:rPr>
                <w:b/>
                <w:bCs/>
                <w:caps/>
              </w:rPr>
              <w:t>Challenge</w:t>
            </w:r>
            <w:r w:rsidRPr="006047E9">
              <w:rPr>
                <w:bCs/>
              </w:rPr>
              <w:t>“</w:t>
            </w:r>
            <w:r w:rsidRPr="006047E9">
              <w:t xml:space="preserve"> hat die in der Präambel verliehene Bedeutung.</w:t>
            </w:r>
          </w:p>
        </w:tc>
        <w:tc>
          <w:tcPr>
            <w:tcW w:w="4530" w:type="dxa"/>
            <w:tcBorders>
              <w:top w:val="nil"/>
              <w:left w:val="nil"/>
              <w:bottom w:val="nil"/>
              <w:right w:val="nil"/>
            </w:tcBorders>
          </w:tcPr>
          <w:p w14:paraId="607509B9" w14:textId="27F151FE" w:rsidR="00234937" w:rsidRPr="00350145" w:rsidRDefault="00EB0B88" w:rsidP="00D24240">
            <w:pPr>
              <w:pStyle w:val="ENGTextkrper1"/>
              <w:numPr>
                <w:ilvl w:val="0"/>
                <w:numId w:val="0"/>
              </w:numPr>
            </w:pPr>
            <w:r w:rsidRPr="00350145">
              <w:rPr>
                <w:bCs/>
              </w:rPr>
              <w:t>“</w:t>
            </w:r>
            <w:r w:rsidR="00F91F7C" w:rsidRPr="00323495">
              <w:rPr>
                <w:b/>
                <w:caps/>
              </w:rPr>
              <w:t>Challenge</w:t>
            </w:r>
            <w:r w:rsidRPr="00350145">
              <w:rPr>
                <w:bCs/>
              </w:rPr>
              <w:t>”</w:t>
            </w:r>
            <w:r w:rsidRPr="00350145">
              <w:t xml:space="preserve"> has the meaning given in the preamble.</w:t>
            </w:r>
          </w:p>
        </w:tc>
      </w:tr>
      <w:tr w:rsidR="00055861" w:rsidRPr="00E077ED" w14:paraId="72B5C313" w14:textId="77777777" w:rsidTr="00A60D3E">
        <w:tc>
          <w:tcPr>
            <w:tcW w:w="4576" w:type="dxa"/>
            <w:tcBorders>
              <w:top w:val="nil"/>
              <w:left w:val="nil"/>
              <w:bottom w:val="nil"/>
              <w:right w:val="nil"/>
            </w:tcBorders>
          </w:tcPr>
          <w:p w14:paraId="30557B39" w14:textId="6D31D508" w:rsidR="00055861" w:rsidRPr="00194977" w:rsidRDefault="00055861" w:rsidP="00055861">
            <w:pPr>
              <w:pStyle w:val="Textkrper"/>
              <w:numPr>
                <w:ilvl w:val="0"/>
                <w:numId w:val="0"/>
              </w:numPr>
              <w:ind w:left="69"/>
            </w:pPr>
            <w:r w:rsidRPr="00906D48">
              <w:rPr>
                <w:caps/>
              </w:rPr>
              <w:t>„</w:t>
            </w:r>
            <w:r w:rsidRPr="004D759B">
              <w:rPr>
                <w:b/>
                <w:caps/>
              </w:rPr>
              <w:t>Challenge Briefing</w:t>
            </w:r>
            <w:r w:rsidRPr="00906D48">
              <w:rPr>
                <w:caps/>
              </w:rPr>
              <w:t>“</w:t>
            </w:r>
            <w:r w:rsidRPr="00A96A9A">
              <w:t xml:space="preserve"> </w:t>
            </w:r>
            <w:r w:rsidRPr="001B434D">
              <w:t>ist die definierte Beschreibung der CHALLENGE einschließlich Zielsetzung, Rahmenbedingungen und Teilnahmeinformationen auf der ekipa-Plattform</w:t>
            </w:r>
            <w:r w:rsidRPr="006047E9">
              <w:t>.</w:t>
            </w:r>
          </w:p>
        </w:tc>
        <w:tc>
          <w:tcPr>
            <w:tcW w:w="4530" w:type="dxa"/>
            <w:tcBorders>
              <w:top w:val="nil"/>
              <w:left w:val="nil"/>
              <w:bottom w:val="nil"/>
              <w:right w:val="nil"/>
            </w:tcBorders>
          </w:tcPr>
          <w:p w14:paraId="5A6513CF" w14:textId="7A3E5E29" w:rsidR="00055861" w:rsidRPr="005E6B75" w:rsidRDefault="00055861" w:rsidP="00055861">
            <w:pPr>
              <w:pStyle w:val="Textkrper"/>
              <w:numPr>
                <w:ilvl w:val="0"/>
                <w:numId w:val="0"/>
              </w:numPr>
              <w:ind w:left="57"/>
              <w:rPr>
                <w:lang w:val="en-US"/>
              </w:rPr>
            </w:pPr>
            <w:r>
              <w:rPr>
                <w:lang w:val="en-GB"/>
              </w:rPr>
              <w:t>“</w:t>
            </w:r>
            <w:r w:rsidRPr="004D759B">
              <w:rPr>
                <w:b/>
                <w:caps/>
                <w:lang w:val="en-US"/>
              </w:rPr>
              <w:t>Challenge Briefing</w:t>
            </w:r>
            <w:r w:rsidRPr="008A0690">
              <w:rPr>
                <w:bCs/>
                <w:lang w:val="en-US"/>
              </w:rPr>
              <w:t>”</w:t>
            </w:r>
            <w:r w:rsidRPr="00A96A9A">
              <w:rPr>
                <w:lang w:val="en-GB"/>
              </w:rPr>
              <w:t xml:space="preserve"> </w:t>
            </w:r>
            <w:r>
              <w:rPr>
                <w:lang w:val="en-GB"/>
              </w:rPr>
              <w:t>m</w:t>
            </w:r>
            <w:r w:rsidRPr="00382C7B">
              <w:rPr>
                <w:lang w:val="en-US"/>
              </w:rPr>
              <w:t>eans the defined description of the CHALLENGE, including its objectives, framework conditions and participation information, as published on the ekipa platform</w:t>
            </w:r>
            <w:r>
              <w:rPr>
                <w:lang w:val="en-US"/>
              </w:rPr>
              <w:t>.</w:t>
            </w:r>
          </w:p>
        </w:tc>
      </w:tr>
      <w:tr w:rsidR="00E23526" w:rsidRPr="000807A2" w14:paraId="50428436" w14:textId="77777777" w:rsidTr="00A60D3E">
        <w:tc>
          <w:tcPr>
            <w:tcW w:w="4576" w:type="dxa"/>
            <w:tcBorders>
              <w:top w:val="nil"/>
              <w:left w:val="nil"/>
              <w:bottom w:val="nil"/>
              <w:right w:val="nil"/>
            </w:tcBorders>
          </w:tcPr>
          <w:p w14:paraId="7C81C729" w14:textId="7648E58D" w:rsidR="00E23526" w:rsidRPr="00557274" w:rsidRDefault="00E23526" w:rsidP="00E23526">
            <w:pPr>
              <w:pStyle w:val="Textkrper"/>
              <w:numPr>
                <w:ilvl w:val="0"/>
                <w:numId w:val="0"/>
              </w:numPr>
              <w:ind w:left="69"/>
              <w:rPr>
                <w:highlight w:val="yellow"/>
              </w:rPr>
            </w:pPr>
            <w:r w:rsidRPr="00B27CFB">
              <w:t>„</w:t>
            </w:r>
            <w:r w:rsidRPr="00323495">
              <w:rPr>
                <w:b/>
                <w:caps/>
              </w:rPr>
              <w:t>Challenge-Steller</w:t>
            </w:r>
            <w:r w:rsidRPr="00B27CFB">
              <w:t xml:space="preserve">“ meint die </w:t>
            </w:r>
            <w:r w:rsidR="000807A2" w:rsidRPr="000F61B3">
              <w:t>EWG – Essener Wirtschaftsförderungsgesellschaft mbH</w:t>
            </w:r>
            <w:r w:rsidRPr="00B27CFB">
              <w:t>.</w:t>
            </w:r>
          </w:p>
        </w:tc>
        <w:tc>
          <w:tcPr>
            <w:tcW w:w="4530" w:type="dxa"/>
            <w:tcBorders>
              <w:top w:val="nil"/>
              <w:left w:val="nil"/>
              <w:bottom w:val="nil"/>
              <w:right w:val="nil"/>
            </w:tcBorders>
          </w:tcPr>
          <w:p w14:paraId="19C25BA5" w14:textId="47EB0A0D" w:rsidR="00E23526" w:rsidRPr="000807A2" w:rsidRDefault="00E23526" w:rsidP="00E23526">
            <w:pPr>
              <w:pStyle w:val="Textkrper"/>
              <w:numPr>
                <w:ilvl w:val="0"/>
                <w:numId w:val="0"/>
              </w:numPr>
              <w:ind w:left="57"/>
            </w:pPr>
            <w:r w:rsidRPr="000807A2">
              <w:t>“</w:t>
            </w:r>
            <w:r w:rsidRPr="000807A2">
              <w:rPr>
                <w:b/>
                <w:caps/>
              </w:rPr>
              <w:t>Challenge-Provider</w:t>
            </w:r>
            <w:r w:rsidRPr="000807A2">
              <w:t xml:space="preserve">” means the </w:t>
            </w:r>
            <w:r w:rsidR="000807A2" w:rsidRPr="000F61B3">
              <w:t>EWG – Essener Wirtschaftsförderungsgesellschaft mbH</w:t>
            </w:r>
            <w:r w:rsidRPr="000807A2">
              <w:t>.</w:t>
            </w:r>
          </w:p>
        </w:tc>
      </w:tr>
      <w:tr w:rsidR="00234937" w:rsidRPr="00E077ED" w14:paraId="5C243CDD" w14:textId="77777777" w:rsidTr="00BC472F">
        <w:tc>
          <w:tcPr>
            <w:tcW w:w="4576" w:type="dxa"/>
            <w:tcBorders>
              <w:top w:val="nil"/>
              <w:left w:val="nil"/>
              <w:bottom w:val="nil"/>
              <w:right w:val="nil"/>
            </w:tcBorders>
          </w:tcPr>
          <w:p w14:paraId="0B34F474" w14:textId="38C02DE5" w:rsidR="00234937" w:rsidRPr="006047E9" w:rsidRDefault="00EB0B88" w:rsidP="00D24240">
            <w:pPr>
              <w:pStyle w:val="Textkrper"/>
              <w:numPr>
                <w:ilvl w:val="0"/>
                <w:numId w:val="0"/>
              </w:numPr>
              <w:ind w:left="57"/>
            </w:pPr>
            <w:r w:rsidRPr="006047E9">
              <w:rPr>
                <w:bCs/>
              </w:rPr>
              <w:t>„</w:t>
            </w:r>
            <w:r w:rsidR="00F91F7C" w:rsidRPr="00323495">
              <w:rPr>
                <w:b/>
                <w:caps/>
              </w:rPr>
              <w:t>Einreichung</w:t>
            </w:r>
            <w:r w:rsidRPr="006047E9">
              <w:rPr>
                <w:bCs/>
              </w:rPr>
              <w:t>“</w:t>
            </w:r>
            <w:r w:rsidRPr="006047E9">
              <w:rPr>
                <w:b/>
              </w:rPr>
              <w:t xml:space="preserve"> </w:t>
            </w:r>
            <w:r w:rsidRPr="006047E9">
              <w:t>meint den finalen digitalen Upload einer</w:t>
            </w:r>
            <w:r w:rsidR="0043309F" w:rsidRPr="006047E9">
              <w:t xml:space="preserve"> </w:t>
            </w:r>
            <w:r w:rsidR="000807A2">
              <w:rPr>
                <w:caps/>
              </w:rPr>
              <w:t>LÖsung</w:t>
            </w:r>
            <w:r w:rsidR="009D6A9B" w:rsidRPr="006047E9">
              <w:t xml:space="preserve"> </w:t>
            </w:r>
            <w:r w:rsidR="00C82874" w:rsidRPr="006047E9">
              <w:t xml:space="preserve">über </w:t>
            </w:r>
            <w:r w:rsidRPr="006047E9">
              <w:t xml:space="preserve">die ekipa-Plattform </w:t>
            </w:r>
            <w:r w:rsidR="00C82874" w:rsidRPr="006047E9">
              <w:t>vor</w:t>
            </w:r>
            <w:r w:rsidRPr="006047E9">
              <w:t xml:space="preserve"> Ablauf der Deadline der </w:t>
            </w:r>
            <w:r w:rsidRPr="00323495">
              <w:rPr>
                <w:caps/>
              </w:rPr>
              <w:t>Qualifikationsphase</w:t>
            </w:r>
            <w:r w:rsidRPr="006047E9">
              <w:t xml:space="preserve"> der </w:t>
            </w:r>
            <w:r w:rsidR="00F82391" w:rsidRPr="00323495">
              <w:rPr>
                <w:caps/>
              </w:rPr>
              <w:t>Challenge</w:t>
            </w:r>
            <w:r w:rsidRPr="006047E9">
              <w:t>.</w:t>
            </w:r>
          </w:p>
        </w:tc>
        <w:tc>
          <w:tcPr>
            <w:tcW w:w="4530" w:type="dxa"/>
            <w:tcBorders>
              <w:top w:val="nil"/>
              <w:left w:val="nil"/>
              <w:bottom w:val="nil"/>
              <w:right w:val="nil"/>
            </w:tcBorders>
          </w:tcPr>
          <w:p w14:paraId="0992B486" w14:textId="772D5755" w:rsidR="00234937" w:rsidRPr="00350145" w:rsidRDefault="00F55E02" w:rsidP="00D24240">
            <w:pPr>
              <w:pStyle w:val="Textkrper"/>
              <w:numPr>
                <w:ilvl w:val="0"/>
                <w:numId w:val="0"/>
              </w:numPr>
              <w:ind w:left="57"/>
              <w:rPr>
                <w:lang w:val="en-US"/>
              </w:rPr>
            </w:pPr>
            <w:r w:rsidRPr="00350145">
              <w:rPr>
                <w:bCs/>
                <w:lang w:val="en-US"/>
              </w:rPr>
              <w:t>“</w:t>
            </w:r>
            <w:r w:rsidR="00F91F7C" w:rsidRPr="00323495">
              <w:rPr>
                <w:b/>
                <w:caps/>
                <w:lang w:val="en-US"/>
              </w:rPr>
              <w:t>Submission</w:t>
            </w:r>
            <w:r w:rsidRPr="00350145">
              <w:rPr>
                <w:bCs/>
                <w:lang w:val="en-US"/>
              </w:rPr>
              <w:t>”</w:t>
            </w:r>
            <w:r w:rsidR="00EB0B88" w:rsidRPr="00350145">
              <w:rPr>
                <w:lang w:val="en-US"/>
              </w:rPr>
              <w:t xml:space="preserve"> means the final digital upload of an </w:t>
            </w:r>
            <w:r w:rsidR="000807A2">
              <w:rPr>
                <w:lang w:val="en-US"/>
              </w:rPr>
              <w:t>SOLUTIONS</w:t>
            </w:r>
            <w:r w:rsidR="009D6A9B" w:rsidRPr="00350145">
              <w:rPr>
                <w:lang w:val="en-US"/>
              </w:rPr>
              <w:t xml:space="preserve"> </w:t>
            </w:r>
            <w:r w:rsidR="00EB0B88" w:rsidRPr="00350145">
              <w:rPr>
                <w:lang w:val="en-US"/>
              </w:rPr>
              <w:t xml:space="preserve">via the ekipa platform until the deadline of the </w:t>
            </w:r>
            <w:r w:rsidR="00EB0B88" w:rsidRPr="00323495">
              <w:rPr>
                <w:caps/>
                <w:lang w:val="en-US"/>
              </w:rPr>
              <w:t>qualification phase</w:t>
            </w:r>
            <w:r w:rsidR="00EB0B88" w:rsidRPr="00350145">
              <w:rPr>
                <w:lang w:val="en-US"/>
              </w:rPr>
              <w:t xml:space="preserve"> of the </w:t>
            </w:r>
            <w:r w:rsidR="00F82391" w:rsidRPr="00323495">
              <w:rPr>
                <w:caps/>
                <w:lang w:val="en-US"/>
              </w:rPr>
              <w:t>challenge</w:t>
            </w:r>
            <w:r w:rsidR="00EB0B88" w:rsidRPr="00350145">
              <w:rPr>
                <w:lang w:val="en-US"/>
              </w:rPr>
              <w:t>.</w:t>
            </w:r>
          </w:p>
        </w:tc>
      </w:tr>
      <w:tr w:rsidR="00234937" w:rsidRPr="008D7DF1" w14:paraId="11CCD187" w14:textId="77777777" w:rsidTr="00BC472F">
        <w:tc>
          <w:tcPr>
            <w:tcW w:w="4576" w:type="dxa"/>
            <w:tcBorders>
              <w:top w:val="nil"/>
              <w:left w:val="nil"/>
              <w:bottom w:val="nil"/>
              <w:right w:val="nil"/>
            </w:tcBorders>
          </w:tcPr>
          <w:p w14:paraId="29526496" w14:textId="785A9015" w:rsidR="00234937" w:rsidRPr="006047E9" w:rsidRDefault="00EB0B88" w:rsidP="00D24240">
            <w:pPr>
              <w:pStyle w:val="Textkrper"/>
              <w:numPr>
                <w:ilvl w:val="0"/>
                <w:numId w:val="0"/>
              </w:numPr>
              <w:ind w:left="57"/>
            </w:pPr>
            <w:r w:rsidRPr="006047E9">
              <w:t>„</w:t>
            </w:r>
            <w:r w:rsidRPr="006047E9">
              <w:rPr>
                <w:b/>
              </w:rPr>
              <w:t>ekipa</w:t>
            </w:r>
            <w:r w:rsidRPr="006047E9">
              <w:rPr>
                <w:bCs/>
              </w:rPr>
              <w:t>“</w:t>
            </w:r>
            <w:r w:rsidRPr="006047E9">
              <w:t xml:space="preserve"> meint die </w:t>
            </w:r>
            <w:r w:rsidR="00F82391" w:rsidRPr="006047E9">
              <w:t>ekipa GmbH, Kaiserstraße</w:t>
            </w:r>
            <w:r w:rsidR="002F4DC8">
              <w:t> </w:t>
            </w:r>
            <w:r w:rsidR="00F82391" w:rsidRPr="006047E9">
              <w:t>56 in 60329 Frankfurt am Main.</w:t>
            </w:r>
          </w:p>
        </w:tc>
        <w:tc>
          <w:tcPr>
            <w:tcW w:w="4530" w:type="dxa"/>
            <w:tcBorders>
              <w:top w:val="nil"/>
              <w:left w:val="nil"/>
              <w:bottom w:val="nil"/>
              <w:right w:val="nil"/>
            </w:tcBorders>
          </w:tcPr>
          <w:p w14:paraId="58E9862A" w14:textId="30FE3D56" w:rsidR="00234937" w:rsidRPr="00730F4B" w:rsidRDefault="00F55E02" w:rsidP="00D24240">
            <w:pPr>
              <w:pStyle w:val="Textkrper"/>
              <w:numPr>
                <w:ilvl w:val="0"/>
                <w:numId w:val="0"/>
              </w:numPr>
              <w:ind w:left="57"/>
            </w:pPr>
            <w:r w:rsidRPr="00730F4B">
              <w:rPr>
                <w:bCs/>
              </w:rPr>
              <w:t>“</w:t>
            </w:r>
            <w:r w:rsidR="00EB0B88" w:rsidRPr="00730F4B">
              <w:rPr>
                <w:b/>
              </w:rPr>
              <w:t>ekipa</w:t>
            </w:r>
            <w:r w:rsidRPr="00730F4B">
              <w:rPr>
                <w:bCs/>
              </w:rPr>
              <w:t>”</w:t>
            </w:r>
            <w:r w:rsidR="00EB0B88" w:rsidRPr="00730F4B">
              <w:t xml:space="preserve"> </w:t>
            </w:r>
            <w:r w:rsidR="002F4DC8" w:rsidRPr="00730F4B">
              <w:t>means the ekipa GmbH, Kaiserstraße 56 in 60329 Frankfurt.</w:t>
            </w:r>
          </w:p>
        </w:tc>
      </w:tr>
      <w:tr w:rsidR="00234937" w:rsidRPr="00E077ED" w14:paraId="778A7E2B" w14:textId="77777777" w:rsidTr="00BC472F">
        <w:tc>
          <w:tcPr>
            <w:tcW w:w="4576" w:type="dxa"/>
            <w:tcBorders>
              <w:top w:val="nil"/>
              <w:left w:val="nil"/>
              <w:bottom w:val="nil"/>
              <w:right w:val="nil"/>
            </w:tcBorders>
          </w:tcPr>
          <w:p w14:paraId="09D3359A" w14:textId="3B0078AA" w:rsidR="003778EC" w:rsidRPr="006047E9" w:rsidRDefault="00EB0B88" w:rsidP="00D24240">
            <w:pPr>
              <w:pStyle w:val="Textkrper"/>
              <w:numPr>
                <w:ilvl w:val="0"/>
                <w:numId w:val="0"/>
              </w:numPr>
              <w:ind w:left="57"/>
            </w:pPr>
            <w:r w:rsidRPr="006047E9">
              <w:rPr>
                <w:bCs/>
              </w:rPr>
              <w:t>„</w:t>
            </w:r>
            <w:r w:rsidR="00F91F7C" w:rsidRPr="00323495">
              <w:rPr>
                <w:b/>
                <w:bCs/>
                <w:caps/>
              </w:rPr>
              <w:t>Erfinderrechte</w:t>
            </w:r>
            <w:r w:rsidRPr="006047E9">
              <w:rPr>
                <w:bCs/>
              </w:rPr>
              <w:t>“</w:t>
            </w:r>
            <w:r w:rsidRPr="006047E9">
              <w:t xml:space="preserve"> meint Patent- oder Gebrauchsmusterrechte.</w:t>
            </w:r>
          </w:p>
        </w:tc>
        <w:tc>
          <w:tcPr>
            <w:tcW w:w="4530" w:type="dxa"/>
            <w:tcBorders>
              <w:top w:val="nil"/>
              <w:left w:val="nil"/>
              <w:bottom w:val="nil"/>
              <w:right w:val="nil"/>
            </w:tcBorders>
          </w:tcPr>
          <w:p w14:paraId="06BC0EA5" w14:textId="5276AD89" w:rsidR="00AC46FC" w:rsidRPr="00350145" w:rsidRDefault="00F55E02" w:rsidP="00D24240">
            <w:pPr>
              <w:pStyle w:val="Textkrper"/>
              <w:numPr>
                <w:ilvl w:val="0"/>
                <w:numId w:val="0"/>
              </w:numPr>
              <w:ind w:left="57"/>
              <w:rPr>
                <w:lang w:val="en-US"/>
              </w:rPr>
            </w:pPr>
            <w:r w:rsidRPr="00350145">
              <w:rPr>
                <w:lang w:val="en-US"/>
              </w:rPr>
              <w:t>“</w:t>
            </w:r>
            <w:r w:rsidR="00F91F7C" w:rsidRPr="00323495">
              <w:rPr>
                <w:b/>
                <w:caps/>
                <w:lang w:val="en-US"/>
              </w:rPr>
              <w:t>Rights of invention</w:t>
            </w:r>
            <w:r w:rsidRPr="00350145">
              <w:rPr>
                <w:lang w:val="en-US"/>
              </w:rPr>
              <w:t>”</w:t>
            </w:r>
            <w:r w:rsidR="00EB0B88" w:rsidRPr="00350145">
              <w:rPr>
                <w:lang w:val="en-US"/>
              </w:rPr>
              <w:t xml:space="preserve"> means patent or utility model rights.</w:t>
            </w:r>
          </w:p>
        </w:tc>
      </w:tr>
      <w:tr w:rsidR="00F11B3A" w:rsidRPr="00E077ED" w14:paraId="72091C15" w14:textId="77777777" w:rsidTr="00886376">
        <w:tc>
          <w:tcPr>
            <w:tcW w:w="4576" w:type="dxa"/>
            <w:tcBorders>
              <w:top w:val="nil"/>
              <w:left w:val="nil"/>
              <w:bottom w:val="nil"/>
              <w:right w:val="nil"/>
            </w:tcBorders>
          </w:tcPr>
          <w:p w14:paraId="36A055DC" w14:textId="7E231B3D" w:rsidR="00F11B3A" w:rsidRPr="00A96A9A" w:rsidRDefault="00F11B3A" w:rsidP="001B0B42">
            <w:pPr>
              <w:pStyle w:val="Textkrper"/>
              <w:numPr>
                <w:ilvl w:val="0"/>
                <w:numId w:val="0"/>
              </w:numPr>
              <w:ind w:left="57"/>
            </w:pPr>
            <w:r w:rsidRPr="00A96A9A">
              <w:t>„</w:t>
            </w:r>
            <w:r w:rsidR="005E6B75" w:rsidRPr="00323495">
              <w:rPr>
                <w:b/>
                <w:caps/>
              </w:rPr>
              <w:t>Events</w:t>
            </w:r>
            <w:r w:rsidRPr="00A96A9A">
              <w:rPr>
                <w:b/>
                <w:caps/>
              </w:rPr>
              <w:t>“</w:t>
            </w:r>
            <w:r w:rsidRPr="00A96A9A">
              <w:t xml:space="preserve"> meint organisierte Veranstaltungen im Zuge der </w:t>
            </w:r>
            <w:r w:rsidR="005E6B75" w:rsidRPr="00323495">
              <w:rPr>
                <w:caps/>
              </w:rPr>
              <w:t>Collaboration Phase</w:t>
            </w:r>
            <w:r w:rsidRPr="00A96A9A">
              <w:t xml:space="preserve"> </w:t>
            </w:r>
            <w:r>
              <w:t xml:space="preserve">des PROGRAMMS. </w:t>
            </w:r>
            <w:r w:rsidRPr="00A96A9A">
              <w:t xml:space="preserve">Geplant sind dabei ein (digitales) </w:t>
            </w:r>
            <w:r>
              <w:t>Collaboration-Kickoff</w:t>
            </w:r>
            <w:r w:rsidRPr="00A96A9A">
              <w:t xml:space="preserve"> zu Beginn der </w:t>
            </w:r>
            <w:r w:rsidR="005E6B75" w:rsidRPr="00323495">
              <w:rPr>
                <w:caps/>
              </w:rPr>
              <w:t>Collaboration Phase</w:t>
            </w:r>
            <w:r w:rsidR="005E6B75" w:rsidRPr="00A96A9A">
              <w:t xml:space="preserve"> </w:t>
            </w:r>
            <w:r w:rsidRPr="00A96A9A">
              <w:t xml:space="preserve">sowie ein (digitales) Abschlussevent zum Abschluss der </w:t>
            </w:r>
            <w:r w:rsidR="005E6B75" w:rsidRPr="00323495">
              <w:rPr>
                <w:caps/>
              </w:rPr>
              <w:t>Collaboration Phase</w:t>
            </w:r>
            <w:r w:rsidRPr="00A96A9A">
              <w:t>.</w:t>
            </w:r>
          </w:p>
        </w:tc>
        <w:tc>
          <w:tcPr>
            <w:tcW w:w="4530" w:type="dxa"/>
            <w:tcBorders>
              <w:top w:val="nil"/>
              <w:left w:val="nil"/>
              <w:bottom w:val="nil"/>
              <w:right w:val="nil"/>
            </w:tcBorders>
          </w:tcPr>
          <w:p w14:paraId="400A9BD5" w14:textId="459AFE96" w:rsidR="00F11B3A" w:rsidRPr="00A96A9A" w:rsidRDefault="005E6B75" w:rsidP="001B0B42">
            <w:pPr>
              <w:pStyle w:val="Textkrper"/>
              <w:numPr>
                <w:ilvl w:val="0"/>
                <w:numId w:val="0"/>
              </w:numPr>
              <w:ind w:left="57"/>
              <w:rPr>
                <w:lang w:val="en-GB"/>
              </w:rPr>
            </w:pPr>
            <w:r w:rsidRPr="005E6B75">
              <w:rPr>
                <w:lang w:val="en-GB"/>
              </w:rPr>
              <w:t>“</w:t>
            </w:r>
            <w:r w:rsidRPr="00323495">
              <w:rPr>
                <w:b/>
                <w:caps/>
                <w:lang w:val="en-US"/>
              </w:rPr>
              <w:t>Events</w:t>
            </w:r>
            <w:r w:rsidRPr="005E6B75">
              <w:rPr>
                <w:lang w:val="en-GB"/>
              </w:rPr>
              <w:t>”</w:t>
            </w:r>
            <w:r w:rsidR="00F11B3A" w:rsidRPr="00A96A9A">
              <w:rPr>
                <w:lang w:val="en-GB"/>
              </w:rPr>
              <w:t xml:space="preserve"> means organized events in the course of the </w:t>
            </w:r>
            <w:r w:rsidRPr="00323495">
              <w:rPr>
                <w:caps/>
                <w:lang w:val="en-GB"/>
              </w:rPr>
              <w:t>collaboration phase</w:t>
            </w:r>
            <w:r w:rsidR="00F11B3A" w:rsidRPr="00A96A9A">
              <w:rPr>
                <w:lang w:val="en-GB"/>
              </w:rPr>
              <w:t xml:space="preserve"> of the </w:t>
            </w:r>
            <w:r w:rsidR="00557274" w:rsidRPr="00323495">
              <w:rPr>
                <w:caps/>
                <w:lang w:val="en-GB"/>
              </w:rPr>
              <w:t>program</w:t>
            </w:r>
            <w:r w:rsidR="00F11B3A" w:rsidRPr="00A96A9A">
              <w:rPr>
                <w:lang w:val="en-GB"/>
              </w:rPr>
              <w:t xml:space="preserve">. A (digital) </w:t>
            </w:r>
            <w:r w:rsidR="00F11B3A">
              <w:rPr>
                <w:lang w:val="en-GB"/>
              </w:rPr>
              <w:t>Collaboration Kickoff</w:t>
            </w:r>
            <w:r w:rsidR="00F11B3A" w:rsidRPr="00A96A9A">
              <w:rPr>
                <w:lang w:val="en-GB"/>
              </w:rPr>
              <w:t xml:space="preserve"> is planned at the beginning of the </w:t>
            </w:r>
            <w:r w:rsidRPr="00323495">
              <w:rPr>
                <w:caps/>
                <w:lang w:val="en-GB"/>
              </w:rPr>
              <w:t>collaboration phase</w:t>
            </w:r>
            <w:r w:rsidRPr="00A96A9A">
              <w:rPr>
                <w:lang w:val="en-GB"/>
              </w:rPr>
              <w:t xml:space="preserve"> </w:t>
            </w:r>
            <w:r w:rsidR="00F11B3A" w:rsidRPr="00A96A9A">
              <w:rPr>
                <w:lang w:val="en-GB"/>
              </w:rPr>
              <w:t xml:space="preserve">and a (digital) final event at the end of the </w:t>
            </w:r>
            <w:r w:rsidRPr="00323495">
              <w:rPr>
                <w:caps/>
                <w:lang w:val="en-GB"/>
              </w:rPr>
              <w:t>collaboration phase</w:t>
            </w:r>
            <w:r w:rsidR="00F11B3A" w:rsidRPr="00A96A9A">
              <w:rPr>
                <w:lang w:val="en-GB"/>
              </w:rPr>
              <w:t>.</w:t>
            </w:r>
          </w:p>
        </w:tc>
      </w:tr>
      <w:tr w:rsidR="008A6839" w:rsidRPr="00E077ED" w14:paraId="6BA49F29" w14:textId="77777777" w:rsidTr="008A6839">
        <w:tc>
          <w:tcPr>
            <w:tcW w:w="4576" w:type="dxa"/>
            <w:tcBorders>
              <w:top w:val="nil"/>
              <w:left w:val="nil"/>
              <w:bottom w:val="nil"/>
              <w:right w:val="nil"/>
            </w:tcBorders>
          </w:tcPr>
          <w:p w14:paraId="7B56AB33" w14:textId="20C3A304" w:rsidR="008A6839" w:rsidRPr="00A96A9A" w:rsidRDefault="008A6839" w:rsidP="001B0B42">
            <w:pPr>
              <w:pStyle w:val="Textkrper"/>
              <w:numPr>
                <w:ilvl w:val="0"/>
                <w:numId w:val="0"/>
              </w:numPr>
              <w:ind w:left="57"/>
            </w:pPr>
            <w:r w:rsidRPr="00A96A9A">
              <w:rPr>
                <w:b/>
                <w:caps/>
              </w:rPr>
              <w:t>„</w:t>
            </w:r>
            <w:r w:rsidR="005E6B75" w:rsidRPr="00323495">
              <w:rPr>
                <w:b/>
                <w:caps/>
              </w:rPr>
              <w:t>Finalisten</w:t>
            </w:r>
            <w:r w:rsidRPr="00A96A9A">
              <w:rPr>
                <w:b/>
                <w:caps/>
              </w:rPr>
              <w:t xml:space="preserve">“ </w:t>
            </w:r>
            <w:r w:rsidRPr="00A96A9A">
              <w:t xml:space="preserve">sind die Innovatoren oder Teams, die sich als eine der besten </w:t>
            </w:r>
            <w:r w:rsidR="005E6B75" w:rsidRPr="00323495">
              <w:rPr>
                <w:caps/>
              </w:rPr>
              <w:t>Teilnehmer</w:t>
            </w:r>
            <w:r w:rsidRPr="00A96A9A">
              <w:t xml:space="preserve"> ihre</w:t>
            </w:r>
            <w:r>
              <w:t>r</w:t>
            </w:r>
            <w:r w:rsidRPr="00A96A9A">
              <w:t xml:space="preserve"> gewählten </w:t>
            </w:r>
            <w:r w:rsidR="005E6B75" w:rsidRPr="00323495">
              <w:rPr>
                <w:caps/>
              </w:rPr>
              <w:t>Challenge</w:t>
            </w:r>
            <w:r w:rsidRPr="00A96A9A">
              <w:rPr>
                <w:caps/>
              </w:rPr>
              <w:t xml:space="preserve"> </w:t>
            </w:r>
            <w:r w:rsidRPr="00A96A9A">
              <w:t xml:space="preserve">auf Grund der Qualität ihrer </w:t>
            </w:r>
            <w:r w:rsidR="0032752F">
              <w:rPr>
                <w:caps/>
              </w:rPr>
              <w:t>Lösung</w:t>
            </w:r>
            <w:r w:rsidRPr="00A96A9A">
              <w:t xml:space="preserve"> für die </w:t>
            </w:r>
            <w:r w:rsidR="005E6B75" w:rsidRPr="00323495">
              <w:rPr>
                <w:caps/>
              </w:rPr>
              <w:t>Collaboration Phase</w:t>
            </w:r>
            <w:r w:rsidR="005E6B75" w:rsidRPr="00A96A9A">
              <w:t xml:space="preserve"> </w:t>
            </w:r>
            <w:r>
              <w:t xml:space="preserve">des </w:t>
            </w:r>
            <w:r w:rsidR="005E6B75" w:rsidRPr="00323495">
              <w:rPr>
                <w:caps/>
              </w:rPr>
              <w:t>Programms</w:t>
            </w:r>
            <w:r>
              <w:t xml:space="preserve"> </w:t>
            </w:r>
            <w:r w:rsidRPr="00A96A9A">
              <w:t>qualifizieren.</w:t>
            </w:r>
          </w:p>
        </w:tc>
        <w:tc>
          <w:tcPr>
            <w:tcW w:w="4530" w:type="dxa"/>
            <w:tcBorders>
              <w:top w:val="nil"/>
              <w:left w:val="nil"/>
              <w:bottom w:val="nil"/>
              <w:right w:val="nil"/>
            </w:tcBorders>
          </w:tcPr>
          <w:p w14:paraId="46F2CCB9" w14:textId="3D99DE7A" w:rsidR="008A6839" w:rsidRPr="00A96A9A" w:rsidRDefault="005E6B75" w:rsidP="001B0B42">
            <w:pPr>
              <w:pStyle w:val="Textkrper"/>
              <w:numPr>
                <w:ilvl w:val="0"/>
                <w:numId w:val="0"/>
              </w:numPr>
              <w:ind w:left="57"/>
              <w:rPr>
                <w:lang w:val="en-GB"/>
              </w:rPr>
            </w:pPr>
            <w:r w:rsidRPr="005E6B75">
              <w:rPr>
                <w:lang w:val="en-GB"/>
              </w:rPr>
              <w:t>“</w:t>
            </w:r>
            <w:r w:rsidRPr="00323495">
              <w:rPr>
                <w:b/>
                <w:caps/>
                <w:lang w:val="en-GB"/>
              </w:rPr>
              <w:t>Finalist</w:t>
            </w:r>
            <w:r w:rsidR="0008712D" w:rsidRPr="00323495">
              <w:rPr>
                <w:b/>
                <w:caps/>
                <w:lang w:val="en-GB"/>
              </w:rPr>
              <w:t>s</w:t>
            </w:r>
            <w:r>
              <w:rPr>
                <w:lang w:val="en-GB"/>
              </w:rPr>
              <w:t>”</w:t>
            </w:r>
            <w:r w:rsidR="008A6839" w:rsidRPr="00A96A9A">
              <w:rPr>
                <w:lang w:val="en-GB"/>
              </w:rPr>
              <w:t xml:space="preserve"> are the innovators or teams that qualify as one of the best </w:t>
            </w:r>
            <w:r w:rsidRPr="00323495">
              <w:rPr>
                <w:caps/>
                <w:lang w:val="en-GB"/>
              </w:rPr>
              <w:t>participants</w:t>
            </w:r>
            <w:r w:rsidR="008A6839" w:rsidRPr="00A96A9A">
              <w:rPr>
                <w:lang w:val="en-GB"/>
              </w:rPr>
              <w:t xml:space="preserve"> of their chosen </w:t>
            </w:r>
            <w:r w:rsidRPr="00323495">
              <w:rPr>
                <w:caps/>
                <w:lang w:val="en-GB"/>
              </w:rPr>
              <w:t>challenge</w:t>
            </w:r>
            <w:r w:rsidR="008A6839" w:rsidRPr="00A96A9A">
              <w:rPr>
                <w:lang w:val="en-GB"/>
              </w:rPr>
              <w:t xml:space="preserve"> for the </w:t>
            </w:r>
            <w:r w:rsidRPr="00323495">
              <w:rPr>
                <w:caps/>
                <w:lang w:val="en-GB"/>
              </w:rPr>
              <w:t>collaboration phase</w:t>
            </w:r>
            <w:r w:rsidRPr="00A96A9A">
              <w:rPr>
                <w:lang w:val="en-GB"/>
              </w:rPr>
              <w:t xml:space="preserve"> </w:t>
            </w:r>
            <w:r w:rsidR="008A6839" w:rsidRPr="00A96A9A">
              <w:rPr>
                <w:lang w:val="en-GB"/>
              </w:rPr>
              <w:t xml:space="preserve">of </w:t>
            </w:r>
            <w:r w:rsidR="008A6839">
              <w:rPr>
                <w:lang w:val="en-GB"/>
              </w:rPr>
              <w:t xml:space="preserve">the </w:t>
            </w:r>
            <w:r w:rsidRPr="00323495">
              <w:rPr>
                <w:caps/>
                <w:lang w:val="en-GB"/>
              </w:rPr>
              <w:t>program</w:t>
            </w:r>
            <w:r w:rsidR="008A6839" w:rsidRPr="00A96A9A">
              <w:rPr>
                <w:lang w:val="en-GB"/>
              </w:rPr>
              <w:t xml:space="preserve"> based on the quality of their </w:t>
            </w:r>
            <w:r w:rsidR="0032752F">
              <w:rPr>
                <w:caps/>
                <w:lang w:val="en-GB"/>
              </w:rPr>
              <w:t>Solution</w:t>
            </w:r>
            <w:r w:rsidR="008A6839" w:rsidRPr="00A96A9A">
              <w:rPr>
                <w:lang w:val="en-GB"/>
              </w:rPr>
              <w:t>.</w:t>
            </w:r>
          </w:p>
        </w:tc>
      </w:tr>
      <w:tr w:rsidR="00D4576C" w:rsidRPr="00E077ED" w14:paraId="662A0651" w14:textId="77777777" w:rsidTr="00BC472F">
        <w:tc>
          <w:tcPr>
            <w:tcW w:w="4576" w:type="dxa"/>
            <w:tcBorders>
              <w:top w:val="nil"/>
              <w:left w:val="nil"/>
              <w:bottom w:val="nil"/>
              <w:right w:val="nil"/>
            </w:tcBorders>
          </w:tcPr>
          <w:p w14:paraId="467DF929" w14:textId="2002D40D" w:rsidR="00D4576C" w:rsidRPr="006047E9" w:rsidRDefault="00D4576C" w:rsidP="00D24240">
            <w:pPr>
              <w:pStyle w:val="Textkrper"/>
              <w:numPr>
                <w:ilvl w:val="0"/>
                <w:numId w:val="0"/>
              </w:numPr>
              <w:ind w:left="57"/>
              <w:rPr>
                <w:caps/>
              </w:rPr>
            </w:pPr>
            <w:r w:rsidRPr="006047E9">
              <w:t>„</w:t>
            </w:r>
            <w:r w:rsidRPr="00323495">
              <w:rPr>
                <w:b/>
                <w:caps/>
              </w:rPr>
              <w:t>Lösung</w:t>
            </w:r>
            <w:r w:rsidRPr="006047E9">
              <w:t>“ / „</w:t>
            </w:r>
            <w:r w:rsidRPr="00323495">
              <w:rPr>
                <w:b/>
                <w:caps/>
              </w:rPr>
              <w:t>Lösungen</w:t>
            </w:r>
            <w:r w:rsidRPr="006047E9">
              <w:t>“ hat die in der Präambel verliehene Bedeutung.</w:t>
            </w:r>
          </w:p>
        </w:tc>
        <w:tc>
          <w:tcPr>
            <w:tcW w:w="4530" w:type="dxa"/>
            <w:tcBorders>
              <w:top w:val="nil"/>
              <w:left w:val="nil"/>
              <w:bottom w:val="nil"/>
              <w:right w:val="nil"/>
            </w:tcBorders>
          </w:tcPr>
          <w:p w14:paraId="69CC857D" w14:textId="73C91DAE" w:rsidR="00D4576C" w:rsidRPr="00D4576C" w:rsidRDefault="00D4576C" w:rsidP="00D24240">
            <w:pPr>
              <w:pStyle w:val="Textkrper"/>
              <w:numPr>
                <w:ilvl w:val="0"/>
                <w:numId w:val="0"/>
              </w:numPr>
              <w:ind w:left="57"/>
              <w:rPr>
                <w:caps/>
                <w:lang w:val="en-US"/>
              </w:rPr>
            </w:pPr>
            <w:r w:rsidRPr="00350145">
              <w:rPr>
                <w:lang w:val="en-US"/>
              </w:rPr>
              <w:t>“</w:t>
            </w:r>
            <w:r w:rsidRPr="00323495">
              <w:rPr>
                <w:b/>
                <w:caps/>
                <w:lang w:val="en-US"/>
              </w:rPr>
              <w:t>Solution</w:t>
            </w:r>
            <w:r w:rsidRPr="00323495">
              <w:rPr>
                <w:caps/>
                <w:lang w:val="en-US"/>
              </w:rPr>
              <w:t>”</w:t>
            </w:r>
            <w:r w:rsidRPr="00350145">
              <w:rPr>
                <w:lang w:val="en-US"/>
              </w:rPr>
              <w:t xml:space="preserve"> / “</w:t>
            </w:r>
            <w:r w:rsidR="000877ED" w:rsidRPr="00323495">
              <w:rPr>
                <w:b/>
                <w:caps/>
                <w:lang w:val="en-US"/>
              </w:rPr>
              <w:t>S</w:t>
            </w:r>
            <w:r w:rsidRPr="00323495">
              <w:rPr>
                <w:b/>
                <w:caps/>
                <w:lang w:val="en-US"/>
              </w:rPr>
              <w:t>olutions</w:t>
            </w:r>
            <w:r w:rsidRPr="00350145">
              <w:rPr>
                <w:lang w:val="en-US"/>
              </w:rPr>
              <w:t>” has the meaning given in the preamble.</w:t>
            </w:r>
          </w:p>
        </w:tc>
      </w:tr>
      <w:tr w:rsidR="00D4576C" w:rsidRPr="00D65F1F" w14:paraId="76C803AD" w14:textId="77777777" w:rsidTr="00BC472F">
        <w:tc>
          <w:tcPr>
            <w:tcW w:w="4576" w:type="dxa"/>
            <w:tcBorders>
              <w:top w:val="nil"/>
              <w:left w:val="nil"/>
              <w:bottom w:val="nil"/>
              <w:right w:val="nil"/>
            </w:tcBorders>
          </w:tcPr>
          <w:p w14:paraId="6D4CCBE5" w14:textId="1E66BB69" w:rsidR="00D4576C" w:rsidRPr="006047E9" w:rsidRDefault="00D4576C" w:rsidP="00D24240">
            <w:pPr>
              <w:pStyle w:val="Textkrper"/>
              <w:numPr>
                <w:ilvl w:val="0"/>
                <w:numId w:val="0"/>
              </w:numPr>
              <w:ind w:left="57"/>
              <w:rPr>
                <w:rFonts w:eastAsia="Calibri" w:cs="Times New Roman"/>
                <w:color w:val="000000"/>
              </w:rPr>
            </w:pPr>
            <w:r w:rsidRPr="006047E9">
              <w:lastRenderedPageBreak/>
              <w:t>„</w:t>
            </w:r>
            <w:r w:rsidRPr="00323495">
              <w:rPr>
                <w:b/>
                <w:caps/>
              </w:rPr>
              <w:t>Organisator</w:t>
            </w:r>
            <w:r w:rsidRPr="006047E9">
              <w:t>“ meint die ekipa GmbH, Kaiserstraße</w:t>
            </w:r>
            <w:r>
              <w:t> </w:t>
            </w:r>
            <w:r w:rsidRPr="006047E9">
              <w:t>56 in 60329 Frankfurt am Main.</w:t>
            </w:r>
          </w:p>
        </w:tc>
        <w:tc>
          <w:tcPr>
            <w:tcW w:w="4530" w:type="dxa"/>
            <w:tcBorders>
              <w:top w:val="nil"/>
              <w:left w:val="nil"/>
              <w:bottom w:val="nil"/>
              <w:right w:val="nil"/>
            </w:tcBorders>
          </w:tcPr>
          <w:p w14:paraId="3636FE56" w14:textId="6ACFD2BB" w:rsidR="00D4576C" w:rsidRPr="00732728" w:rsidRDefault="00D4576C" w:rsidP="00D24240">
            <w:pPr>
              <w:pStyle w:val="Textkrper"/>
              <w:numPr>
                <w:ilvl w:val="0"/>
                <w:numId w:val="0"/>
              </w:numPr>
              <w:ind w:left="57"/>
            </w:pPr>
            <w:r w:rsidRPr="00732728">
              <w:t>„</w:t>
            </w:r>
            <w:r w:rsidRPr="00323495">
              <w:rPr>
                <w:b/>
                <w:caps/>
              </w:rPr>
              <w:t>Organizer</w:t>
            </w:r>
            <w:r w:rsidRPr="00732728">
              <w:t>“ means the ekipa GmbH, Kaiserstraße 56 in 60329 Frankfurt.</w:t>
            </w:r>
          </w:p>
        </w:tc>
      </w:tr>
      <w:tr w:rsidR="003C364D" w:rsidRPr="00E077ED" w14:paraId="4A0D6B1A" w14:textId="77777777">
        <w:tc>
          <w:tcPr>
            <w:tcW w:w="4576" w:type="dxa"/>
            <w:tcBorders>
              <w:top w:val="nil"/>
              <w:left w:val="nil"/>
              <w:bottom w:val="nil"/>
              <w:right w:val="nil"/>
            </w:tcBorders>
          </w:tcPr>
          <w:p w14:paraId="2FDACFF0" w14:textId="77777777" w:rsidR="003C364D" w:rsidRPr="006047E9" w:rsidRDefault="003C364D" w:rsidP="00D24240">
            <w:pPr>
              <w:pStyle w:val="Textkrper"/>
              <w:numPr>
                <w:ilvl w:val="0"/>
                <w:numId w:val="0"/>
              </w:numPr>
              <w:rPr>
                <w:bCs/>
              </w:rPr>
            </w:pPr>
            <w:r w:rsidRPr="006047E9">
              <w:rPr>
                <w:bCs/>
              </w:rPr>
              <w:t>„</w:t>
            </w:r>
            <w:r w:rsidRPr="00323495">
              <w:rPr>
                <w:b/>
                <w:bCs/>
                <w:caps/>
              </w:rPr>
              <w:t>Qualifikationsphase</w:t>
            </w:r>
            <w:r w:rsidRPr="006047E9">
              <w:rPr>
                <w:bCs/>
              </w:rPr>
              <w:t xml:space="preserve">“ </w:t>
            </w:r>
            <w:r w:rsidRPr="006047E9">
              <w:t>hat die in der Präambel verliehene Bedeutung.</w:t>
            </w:r>
          </w:p>
        </w:tc>
        <w:tc>
          <w:tcPr>
            <w:tcW w:w="4530" w:type="dxa"/>
            <w:tcBorders>
              <w:top w:val="nil"/>
              <w:left w:val="nil"/>
              <w:bottom w:val="nil"/>
              <w:right w:val="nil"/>
            </w:tcBorders>
          </w:tcPr>
          <w:p w14:paraId="78680825" w14:textId="77777777" w:rsidR="003C364D" w:rsidRPr="00350145" w:rsidRDefault="003C364D" w:rsidP="00D24240">
            <w:pPr>
              <w:pStyle w:val="ENGTextkrper1"/>
              <w:numPr>
                <w:ilvl w:val="0"/>
                <w:numId w:val="0"/>
              </w:numPr>
              <w:rPr>
                <w:bCs/>
              </w:rPr>
            </w:pPr>
            <w:r w:rsidRPr="00323495">
              <w:rPr>
                <w:bCs/>
                <w:caps/>
              </w:rPr>
              <w:t>“</w:t>
            </w:r>
            <w:r w:rsidRPr="00323495">
              <w:rPr>
                <w:b/>
                <w:bCs/>
                <w:caps/>
              </w:rPr>
              <w:t>Qualification phase</w:t>
            </w:r>
            <w:r w:rsidRPr="00350145">
              <w:rPr>
                <w:bCs/>
              </w:rPr>
              <w:t xml:space="preserve">” </w:t>
            </w:r>
            <w:r w:rsidRPr="00350145">
              <w:t>has the meaning given in the preamble.</w:t>
            </w:r>
          </w:p>
        </w:tc>
      </w:tr>
      <w:tr w:rsidR="00D4576C" w:rsidRPr="00E077ED" w14:paraId="0FBFEDFD" w14:textId="77777777" w:rsidTr="00BC472F">
        <w:tc>
          <w:tcPr>
            <w:tcW w:w="4576" w:type="dxa"/>
            <w:tcBorders>
              <w:top w:val="nil"/>
              <w:left w:val="nil"/>
              <w:bottom w:val="nil"/>
              <w:right w:val="nil"/>
            </w:tcBorders>
          </w:tcPr>
          <w:p w14:paraId="63AB9CC2" w14:textId="7130A54B" w:rsidR="00D4576C" w:rsidRPr="00557274" w:rsidRDefault="00D4576C" w:rsidP="00D24240">
            <w:pPr>
              <w:pStyle w:val="Textkrper"/>
              <w:numPr>
                <w:ilvl w:val="0"/>
                <w:numId w:val="0"/>
              </w:numPr>
            </w:pPr>
            <w:r w:rsidRPr="00557274">
              <w:t>„</w:t>
            </w:r>
            <w:r w:rsidRPr="00323495">
              <w:rPr>
                <w:b/>
                <w:caps/>
              </w:rPr>
              <w:t>Schutzfähige Inhalte</w:t>
            </w:r>
            <w:r w:rsidRPr="00557274">
              <w:t>“ meint alle durch besondere Gesetze des Immaterialgüterrechts (insbesondere Urheber-, Marken-, Design-, Patent-, Gebrauchsmuster- und Geschmacksmustergesetz) potentiell schutzfähige Inhalte.</w:t>
            </w:r>
          </w:p>
        </w:tc>
        <w:tc>
          <w:tcPr>
            <w:tcW w:w="4530" w:type="dxa"/>
            <w:tcBorders>
              <w:top w:val="nil"/>
              <w:left w:val="nil"/>
              <w:bottom w:val="nil"/>
              <w:right w:val="nil"/>
            </w:tcBorders>
          </w:tcPr>
          <w:p w14:paraId="49A9BCE1" w14:textId="7758D11E" w:rsidR="00D4576C" w:rsidRPr="00350145" w:rsidRDefault="00D4576C" w:rsidP="00D24240">
            <w:pPr>
              <w:pStyle w:val="ENGTextkrper1"/>
              <w:numPr>
                <w:ilvl w:val="0"/>
                <w:numId w:val="0"/>
              </w:numPr>
            </w:pPr>
            <w:r w:rsidRPr="00557274">
              <w:t>“</w:t>
            </w:r>
            <w:r w:rsidRPr="00323495">
              <w:rPr>
                <w:b/>
                <w:caps/>
              </w:rPr>
              <w:t>Protectable content</w:t>
            </w:r>
            <w:r w:rsidRPr="00557274">
              <w:t>” means all content potentially protectable by special laws on intellectual property (in particular copyright, trademark, design, patent, utility model and design patent laws).</w:t>
            </w:r>
          </w:p>
        </w:tc>
      </w:tr>
      <w:tr w:rsidR="00C8021F" w:rsidRPr="00E077ED" w14:paraId="26E692C6" w14:textId="77777777">
        <w:tc>
          <w:tcPr>
            <w:tcW w:w="4576" w:type="dxa"/>
            <w:tcBorders>
              <w:top w:val="nil"/>
              <w:left w:val="nil"/>
              <w:bottom w:val="nil"/>
              <w:right w:val="nil"/>
            </w:tcBorders>
          </w:tcPr>
          <w:p w14:paraId="345ED7A8" w14:textId="77777777" w:rsidR="00C8021F" w:rsidRPr="006047E9" w:rsidRDefault="00C8021F" w:rsidP="00D24240">
            <w:pPr>
              <w:pStyle w:val="Textkrper"/>
              <w:numPr>
                <w:ilvl w:val="0"/>
                <w:numId w:val="0"/>
              </w:numPr>
            </w:pPr>
            <w:r w:rsidRPr="006047E9">
              <w:rPr>
                <w:bCs/>
              </w:rPr>
              <w:t>„</w:t>
            </w:r>
            <w:r w:rsidRPr="00323495">
              <w:rPr>
                <w:b/>
                <w:bCs/>
                <w:caps/>
              </w:rPr>
              <w:t>Team</w:t>
            </w:r>
            <w:r w:rsidRPr="006047E9">
              <w:t>“ hat die in der Präambel verliehene Bedeutung.</w:t>
            </w:r>
          </w:p>
        </w:tc>
        <w:tc>
          <w:tcPr>
            <w:tcW w:w="4530" w:type="dxa"/>
            <w:tcBorders>
              <w:top w:val="nil"/>
              <w:left w:val="nil"/>
              <w:bottom w:val="nil"/>
              <w:right w:val="nil"/>
            </w:tcBorders>
          </w:tcPr>
          <w:p w14:paraId="35841356" w14:textId="77777777" w:rsidR="00C8021F" w:rsidRPr="00350145" w:rsidRDefault="00C8021F" w:rsidP="00D24240">
            <w:pPr>
              <w:pStyle w:val="ENGTextkrper1"/>
              <w:numPr>
                <w:ilvl w:val="0"/>
                <w:numId w:val="0"/>
              </w:numPr>
            </w:pPr>
            <w:r w:rsidRPr="00323495">
              <w:rPr>
                <w:bCs/>
                <w:caps/>
              </w:rPr>
              <w:t>“</w:t>
            </w:r>
            <w:r w:rsidRPr="00323495">
              <w:rPr>
                <w:b/>
                <w:bCs/>
                <w:caps/>
              </w:rPr>
              <w:t>Team</w:t>
            </w:r>
            <w:r w:rsidRPr="00350145">
              <w:rPr>
                <w:bCs/>
              </w:rPr>
              <w:t>”</w:t>
            </w:r>
            <w:r w:rsidRPr="00350145">
              <w:t xml:space="preserve"> has the meaning given in the preamble.</w:t>
            </w:r>
          </w:p>
        </w:tc>
      </w:tr>
      <w:tr w:rsidR="00D4576C" w:rsidRPr="00E077ED" w14:paraId="3E9D6620" w14:textId="77777777" w:rsidTr="00BC472F">
        <w:tc>
          <w:tcPr>
            <w:tcW w:w="4576" w:type="dxa"/>
            <w:tcBorders>
              <w:top w:val="nil"/>
              <w:left w:val="nil"/>
              <w:bottom w:val="nil"/>
              <w:right w:val="nil"/>
            </w:tcBorders>
          </w:tcPr>
          <w:p w14:paraId="72610015" w14:textId="7D92825F" w:rsidR="00D4576C" w:rsidRPr="006047E9" w:rsidRDefault="00D4576C" w:rsidP="00D24240">
            <w:pPr>
              <w:pStyle w:val="Textkrper"/>
              <w:numPr>
                <w:ilvl w:val="0"/>
                <w:numId w:val="0"/>
              </w:numPr>
            </w:pPr>
            <w:r w:rsidRPr="006047E9">
              <w:t>„</w:t>
            </w:r>
            <w:r w:rsidRPr="00323495">
              <w:rPr>
                <w:b/>
                <w:caps/>
              </w:rPr>
              <w:t>Teilnahmebedingungen</w:t>
            </w:r>
            <w:r w:rsidRPr="006047E9">
              <w:t xml:space="preserve">“ meint diese Teilnahmebedingungen zur Teilnahme an </w:t>
            </w:r>
            <w:r w:rsidR="00693812">
              <w:t>dem</w:t>
            </w:r>
            <w:r w:rsidRPr="006047E9">
              <w:t xml:space="preserve"> </w:t>
            </w:r>
            <w:r w:rsidR="00693812" w:rsidRPr="00323495">
              <w:rPr>
                <w:caps/>
              </w:rPr>
              <w:t>Programm</w:t>
            </w:r>
            <w:r w:rsidRPr="006047E9">
              <w:t>.</w:t>
            </w:r>
          </w:p>
        </w:tc>
        <w:tc>
          <w:tcPr>
            <w:tcW w:w="4530" w:type="dxa"/>
            <w:tcBorders>
              <w:top w:val="nil"/>
              <w:left w:val="nil"/>
              <w:bottom w:val="nil"/>
              <w:right w:val="nil"/>
            </w:tcBorders>
          </w:tcPr>
          <w:p w14:paraId="0E4D17F9" w14:textId="3E775DC4" w:rsidR="00D4576C" w:rsidRPr="00350145" w:rsidRDefault="00D4576C" w:rsidP="00D24240">
            <w:pPr>
              <w:pStyle w:val="Textkrper"/>
              <w:numPr>
                <w:ilvl w:val="0"/>
                <w:numId w:val="0"/>
              </w:numPr>
              <w:rPr>
                <w:lang w:val="en-US"/>
              </w:rPr>
            </w:pPr>
            <w:r w:rsidRPr="00323495">
              <w:rPr>
                <w:caps/>
                <w:lang w:val="en-US"/>
              </w:rPr>
              <w:t>“</w:t>
            </w:r>
            <w:r w:rsidRPr="00323495">
              <w:rPr>
                <w:b/>
                <w:caps/>
                <w:lang w:val="en-US"/>
              </w:rPr>
              <w:t>Conditions of participation</w:t>
            </w:r>
            <w:r w:rsidRPr="00350145">
              <w:rPr>
                <w:lang w:val="en-US"/>
              </w:rPr>
              <w:t xml:space="preserve">” means these conditions for participation in the </w:t>
            </w:r>
            <w:r w:rsidR="00693812" w:rsidRPr="00323495">
              <w:rPr>
                <w:caps/>
                <w:lang w:val="en-US"/>
              </w:rPr>
              <w:t>program</w:t>
            </w:r>
            <w:r w:rsidRPr="00350145">
              <w:rPr>
                <w:lang w:val="en-US"/>
              </w:rPr>
              <w:t>.</w:t>
            </w:r>
          </w:p>
        </w:tc>
      </w:tr>
      <w:tr w:rsidR="00D4576C" w:rsidRPr="00E077ED" w14:paraId="6B69B075" w14:textId="77777777" w:rsidTr="00BC472F">
        <w:tc>
          <w:tcPr>
            <w:tcW w:w="4576" w:type="dxa"/>
            <w:tcBorders>
              <w:top w:val="nil"/>
              <w:left w:val="nil"/>
              <w:bottom w:val="nil"/>
              <w:right w:val="nil"/>
            </w:tcBorders>
          </w:tcPr>
          <w:p w14:paraId="4741AA0E" w14:textId="54A50942" w:rsidR="00D4576C" w:rsidRPr="006047E9" w:rsidRDefault="00D4576C" w:rsidP="00D24240">
            <w:pPr>
              <w:pStyle w:val="Textkrper"/>
              <w:numPr>
                <w:ilvl w:val="0"/>
                <w:numId w:val="0"/>
              </w:numPr>
            </w:pPr>
            <w:r w:rsidRPr="006047E9">
              <w:rPr>
                <w:bCs/>
              </w:rPr>
              <w:t>„</w:t>
            </w:r>
            <w:r w:rsidRPr="00323495">
              <w:rPr>
                <w:b/>
                <w:bCs/>
                <w:caps/>
              </w:rPr>
              <w:t>Teilnehme</w:t>
            </w:r>
            <w:r w:rsidR="00844D00" w:rsidRPr="00323495">
              <w:rPr>
                <w:b/>
                <w:bCs/>
                <w:caps/>
              </w:rPr>
              <w:t>r</w:t>
            </w:r>
            <w:r w:rsidRPr="006047E9">
              <w:rPr>
                <w:bCs/>
              </w:rPr>
              <w:t>“</w:t>
            </w:r>
            <w:r w:rsidRPr="006047E9">
              <w:t xml:space="preserve"> hat die in der Präambel verliehene Bedeutung.</w:t>
            </w:r>
          </w:p>
        </w:tc>
        <w:tc>
          <w:tcPr>
            <w:tcW w:w="4530" w:type="dxa"/>
            <w:tcBorders>
              <w:top w:val="nil"/>
              <w:left w:val="nil"/>
              <w:bottom w:val="nil"/>
              <w:right w:val="nil"/>
            </w:tcBorders>
          </w:tcPr>
          <w:p w14:paraId="3D25BA52" w14:textId="75500955" w:rsidR="00D4576C" w:rsidRPr="00350145" w:rsidRDefault="00D4576C" w:rsidP="00D24240">
            <w:pPr>
              <w:pStyle w:val="ENGTextkrper1"/>
              <w:numPr>
                <w:ilvl w:val="0"/>
                <w:numId w:val="0"/>
              </w:numPr>
            </w:pPr>
            <w:r w:rsidRPr="00350145">
              <w:rPr>
                <w:bCs/>
              </w:rPr>
              <w:t>“</w:t>
            </w:r>
            <w:r w:rsidRPr="00323495">
              <w:rPr>
                <w:b/>
                <w:bCs/>
                <w:caps/>
              </w:rPr>
              <w:t>Participant</w:t>
            </w:r>
            <w:r w:rsidRPr="00350145">
              <w:rPr>
                <w:bCs/>
              </w:rPr>
              <w:t>”</w:t>
            </w:r>
            <w:r w:rsidRPr="00350145">
              <w:t xml:space="preserve"> has the meaning given in the preamble.</w:t>
            </w:r>
          </w:p>
        </w:tc>
      </w:tr>
    </w:tbl>
    <w:p w14:paraId="205E0B58" w14:textId="77777777" w:rsidR="000905A2" w:rsidRPr="00C6796E" w:rsidRDefault="000905A2">
      <w:pPr>
        <w:rPr>
          <w:lang w:val="en-US"/>
        </w:rPr>
      </w:pPr>
      <w:r w:rsidRPr="00C6796E">
        <w:rPr>
          <w:lang w:val="en-US"/>
        </w:rPr>
        <w:br w:type="page"/>
      </w:r>
    </w:p>
    <w:tbl>
      <w:tblPr>
        <w:tblStyle w:val="Tabellenraster"/>
        <w:tblW w:w="0" w:type="auto"/>
        <w:tblInd w:w="-34" w:type="dxa"/>
        <w:tblLook w:val="04A0" w:firstRow="1" w:lastRow="0" w:firstColumn="1" w:lastColumn="0" w:noHBand="0" w:noVBand="1"/>
      </w:tblPr>
      <w:tblGrid>
        <w:gridCol w:w="4570"/>
        <w:gridCol w:w="6"/>
        <w:gridCol w:w="4530"/>
      </w:tblGrid>
      <w:tr w:rsidR="00D4576C" w:rsidRPr="008D7DF1" w14:paraId="26198BE5" w14:textId="77777777" w:rsidTr="00BC472F">
        <w:tc>
          <w:tcPr>
            <w:tcW w:w="4576" w:type="dxa"/>
            <w:gridSpan w:val="2"/>
            <w:tcBorders>
              <w:top w:val="nil"/>
              <w:left w:val="nil"/>
              <w:bottom w:val="nil"/>
              <w:right w:val="nil"/>
            </w:tcBorders>
          </w:tcPr>
          <w:p w14:paraId="7D1BBDB5" w14:textId="0F6492BD" w:rsidR="00D4576C" w:rsidRPr="006047E9" w:rsidRDefault="00D4576C" w:rsidP="00D4576C">
            <w:pPr>
              <w:pStyle w:val="berschrift2"/>
            </w:pPr>
            <w:r w:rsidRPr="006047E9">
              <w:lastRenderedPageBreak/>
              <w:t>Voraussetzungen zur Teilnahme</w:t>
            </w:r>
          </w:p>
        </w:tc>
        <w:tc>
          <w:tcPr>
            <w:tcW w:w="4530" w:type="dxa"/>
            <w:tcBorders>
              <w:top w:val="nil"/>
              <w:left w:val="nil"/>
              <w:bottom w:val="nil"/>
              <w:right w:val="nil"/>
            </w:tcBorders>
          </w:tcPr>
          <w:p w14:paraId="2C49CBBB" w14:textId="6E36C073" w:rsidR="00D4576C" w:rsidRPr="00350145" w:rsidRDefault="00D4576C" w:rsidP="00D4576C">
            <w:pPr>
              <w:pStyle w:val="ENGberschrift"/>
              <w:rPr>
                <w:lang w:val="en-US"/>
              </w:rPr>
            </w:pPr>
            <w:r w:rsidRPr="00350145">
              <w:rPr>
                <w:lang w:val="en-US"/>
              </w:rPr>
              <w:t xml:space="preserve">Requirements for </w:t>
            </w:r>
            <w:r>
              <w:rPr>
                <w:lang w:val="en-US"/>
              </w:rPr>
              <w:t>P</w:t>
            </w:r>
            <w:r w:rsidRPr="00350145">
              <w:rPr>
                <w:lang w:val="en-US"/>
              </w:rPr>
              <w:t>articipation</w:t>
            </w:r>
          </w:p>
        </w:tc>
      </w:tr>
      <w:tr w:rsidR="00D4576C" w:rsidRPr="00E077ED" w14:paraId="7ECB125E" w14:textId="77777777" w:rsidTr="00BC472F">
        <w:tc>
          <w:tcPr>
            <w:tcW w:w="4576" w:type="dxa"/>
            <w:gridSpan w:val="2"/>
            <w:tcBorders>
              <w:top w:val="nil"/>
              <w:left w:val="nil"/>
              <w:bottom w:val="nil"/>
              <w:right w:val="nil"/>
            </w:tcBorders>
          </w:tcPr>
          <w:p w14:paraId="3D188431" w14:textId="12AD3D9E" w:rsidR="00D4576C" w:rsidRPr="006047E9" w:rsidRDefault="00175310" w:rsidP="00D24240">
            <w:pPr>
              <w:pStyle w:val="Textkrper"/>
            </w:pPr>
            <w:r w:rsidRPr="00A96A9A">
              <w:t xml:space="preserve">Die Teilnahme an </w:t>
            </w:r>
            <w:r>
              <w:t xml:space="preserve">dem </w:t>
            </w:r>
            <w:r w:rsidR="00505271" w:rsidRPr="00323495">
              <w:rPr>
                <w:caps/>
              </w:rPr>
              <w:t>Programm</w:t>
            </w:r>
            <w:r w:rsidRPr="00A96A9A">
              <w:t xml:space="preserve"> ist kostenlos.</w:t>
            </w:r>
          </w:p>
        </w:tc>
        <w:tc>
          <w:tcPr>
            <w:tcW w:w="4530" w:type="dxa"/>
            <w:tcBorders>
              <w:top w:val="nil"/>
              <w:left w:val="nil"/>
              <w:bottom w:val="nil"/>
              <w:right w:val="nil"/>
            </w:tcBorders>
          </w:tcPr>
          <w:p w14:paraId="709427E3" w14:textId="646CE4B4" w:rsidR="00D4576C" w:rsidRPr="00D24240" w:rsidRDefault="00847CCE" w:rsidP="00D24240">
            <w:pPr>
              <w:pStyle w:val="ENGTextkrper1"/>
              <w:rPr>
                <w:u w:val="single"/>
              </w:rPr>
            </w:pPr>
            <w:r w:rsidRPr="00A96A9A">
              <w:t>Participation in the</w:t>
            </w:r>
            <w:r>
              <w:t xml:space="preserve"> </w:t>
            </w:r>
            <w:r w:rsidR="00505271" w:rsidRPr="00323495">
              <w:rPr>
                <w:caps/>
              </w:rPr>
              <w:t>program</w:t>
            </w:r>
            <w:r w:rsidRPr="00A96A9A">
              <w:t xml:space="preserve"> is free of charge.</w:t>
            </w:r>
          </w:p>
        </w:tc>
      </w:tr>
      <w:tr w:rsidR="00D4576C" w:rsidRPr="00E077ED" w14:paraId="362BFAEC" w14:textId="77777777" w:rsidTr="00BC472F">
        <w:tc>
          <w:tcPr>
            <w:tcW w:w="4576" w:type="dxa"/>
            <w:gridSpan w:val="2"/>
            <w:tcBorders>
              <w:top w:val="nil"/>
              <w:left w:val="nil"/>
              <w:bottom w:val="nil"/>
              <w:right w:val="nil"/>
            </w:tcBorders>
          </w:tcPr>
          <w:p w14:paraId="05E17EEC" w14:textId="28BBF84A" w:rsidR="00D4576C" w:rsidRPr="006047E9" w:rsidRDefault="00B67F04" w:rsidP="00D24240">
            <w:pPr>
              <w:pStyle w:val="Textkrper"/>
            </w:pPr>
            <w:r w:rsidRPr="00AB4E46">
              <w:t>Die</w:t>
            </w:r>
            <w:r w:rsidRPr="00A96A9A">
              <w:t xml:space="preserve"> </w:t>
            </w:r>
            <w:r w:rsidR="00505271" w:rsidRPr="00323495">
              <w:rPr>
                <w:caps/>
              </w:rPr>
              <w:t>Teilnehmer</w:t>
            </w:r>
            <w:r w:rsidRPr="00A96A9A">
              <w:t xml:space="preserve"> können entweder alleine an der </w:t>
            </w:r>
            <w:r w:rsidRPr="00323495">
              <w:rPr>
                <w:caps/>
              </w:rPr>
              <w:t>Challenge</w:t>
            </w:r>
            <w:r w:rsidRPr="00A96A9A">
              <w:t xml:space="preserve"> teilnehmen oder aber sie bilden über den plattforminternen Team-Zusammenstellungs-Prozess auf der ekipa-Plattform Teams, dies gilt ebenso für teilnehmende juristische Personen (bspw. Startups).</w:t>
            </w:r>
          </w:p>
        </w:tc>
        <w:tc>
          <w:tcPr>
            <w:tcW w:w="4530" w:type="dxa"/>
            <w:tcBorders>
              <w:top w:val="nil"/>
              <w:left w:val="nil"/>
              <w:bottom w:val="nil"/>
              <w:right w:val="nil"/>
            </w:tcBorders>
          </w:tcPr>
          <w:p w14:paraId="36CECA19" w14:textId="218B0580" w:rsidR="00D4576C" w:rsidRPr="00350145" w:rsidRDefault="005A732D" w:rsidP="00D24240">
            <w:pPr>
              <w:pStyle w:val="ENGTextkrper1"/>
            </w:pPr>
            <w:r w:rsidRPr="00323495">
              <w:rPr>
                <w:caps/>
              </w:rPr>
              <w:t>Particip</w:t>
            </w:r>
            <w:r w:rsidR="00543E34">
              <w:rPr>
                <w:caps/>
              </w:rPr>
              <w:t>ants</w:t>
            </w:r>
            <w:r w:rsidR="0039598D" w:rsidRPr="00A96A9A">
              <w:t xml:space="preserve"> can either participate alone in the </w:t>
            </w:r>
            <w:r w:rsidR="002664CF" w:rsidRPr="00323495">
              <w:rPr>
                <w:caps/>
                <w:lang w:val="en-US"/>
              </w:rPr>
              <w:t>challenge</w:t>
            </w:r>
            <w:r w:rsidR="002664CF" w:rsidRPr="007D03C2">
              <w:rPr>
                <w:lang w:val="en-US"/>
              </w:rPr>
              <w:t xml:space="preserve"> </w:t>
            </w:r>
            <w:r w:rsidR="0039598D" w:rsidRPr="00A96A9A">
              <w:t>or they can form teams via the platform's internal team building process on the ekipa platform, this also applies to participating legal entities (e.g. startups).</w:t>
            </w:r>
          </w:p>
        </w:tc>
      </w:tr>
      <w:tr w:rsidR="00D4576C" w:rsidRPr="00E077ED" w14:paraId="7F2749B8" w14:textId="77777777" w:rsidTr="00BC472F">
        <w:tc>
          <w:tcPr>
            <w:tcW w:w="4576" w:type="dxa"/>
            <w:gridSpan w:val="2"/>
            <w:tcBorders>
              <w:top w:val="nil"/>
              <w:left w:val="nil"/>
              <w:bottom w:val="nil"/>
              <w:right w:val="nil"/>
            </w:tcBorders>
          </w:tcPr>
          <w:p w14:paraId="1E4BCFB1" w14:textId="6B9A97F6" w:rsidR="00D4576C" w:rsidRPr="006047E9" w:rsidRDefault="004E040E" w:rsidP="00D24240">
            <w:pPr>
              <w:pStyle w:val="Textkrper"/>
            </w:pPr>
            <w:r w:rsidRPr="00A96A9A">
              <w:t xml:space="preserve">Die </w:t>
            </w:r>
            <w:r w:rsidR="00505271" w:rsidRPr="00323495">
              <w:rPr>
                <w:caps/>
              </w:rPr>
              <w:t>Teilnehmer</w:t>
            </w:r>
            <w:r w:rsidR="00505271" w:rsidRPr="00A96A9A">
              <w:t xml:space="preserve"> </w:t>
            </w:r>
            <w:r w:rsidRPr="00A96A9A">
              <w:t xml:space="preserve">müssen sich im Zuge der Teilnahme für eine der zur Verfügung stehenden </w:t>
            </w:r>
            <w:r w:rsidR="00505271" w:rsidRPr="00323495">
              <w:rPr>
                <w:caps/>
              </w:rPr>
              <w:t>Challenges</w:t>
            </w:r>
            <w:r w:rsidR="00505271" w:rsidRPr="00A96A9A">
              <w:t xml:space="preserve"> </w:t>
            </w:r>
            <w:r w:rsidRPr="00A96A9A">
              <w:t xml:space="preserve">entscheiden und ihre </w:t>
            </w:r>
            <w:r w:rsidRPr="00323495">
              <w:rPr>
                <w:caps/>
              </w:rPr>
              <w:t>Lösung</w:t>
            </w:r>
            <w:r w:rsidR="005A732D" w:rsidRPr="00323495">
              <w:rPr>
                <w:caps/>
              </w:rPr>
              <w:t>en</w:t>
            </w:r>
            <w:r w:rsidRPr="00A96A9A">
              <w:t xml:space="preserve"> in der jeweiligen Phase über die </w:t>
            </w:r>
            <w:r w:rsidR="005A732D" w:rsidRPr="00323495">
              <w:rPr>
                <w:caps/>
              </w:rPr>
              <w:t>Challenge</w:t>
            </w:r>
            <w:r w:rsidRPr="00A96A9A">
              <w:t>-spezifisch Plattform-Unterseite einreichen.</w:t>
            </w:r>
            <w:r w:rsidRPr="00323495">
              <w:rPr>
                <w:caps/>
              </w:rPr>
              <w:t xml:space="preserve"> </w:t>
            </w:r>
          </w:p>
        </w:tc>
        <w:tc>
          <w:tcPr>
            <w:tcW w:w="4530" w:type="dxa"/>
            <w:tcBorders>
              <w:top w:val="nil"/>
              <w:left w:val="nil"/>
              <w:bottom w:val="nil"/>
              <w:right w:val="nil"/>
            </w:tcBorders>
          </w:tcPr>
          <w:p w14:paraId="5D6B79AA" w14:textId="661E2407" w:rsidR="00D4576C" w:rsidRPr="00350145" w:rsidRDefault="00337614" w:rsidP="00D24240">
            <w:pPr>
              <w:pStyle w:val="ENGTextkrper1"/>
            </w:pPr>
            <w:r w:rsidRPr="00A96A9A">
              <w:t xml:space="preserve">The </w:t>
            </w:r>
            <w:r w:rsidR="005A732D" w:rsidRPr="00323495">
              <w:rPr>
                <w:caps/>
              </w:rPr>
              <w:t>participants</w:t>
            </w:r>
            <w:r w:rsidR="005A732D" w:rsidRPr="00A96A9A">
              <w:t xml:space="preserve"> </w:t>
            </w:r>
            <w:r w:rsidRPr="00A96A9A">
              <w:t xml:space="preserve">must choose one of the available </w:t>
            </w:r>
            <w:r w:rsidR="005A732D" w:rsidRPr="00323495">
              <w:rPr>
                <w:caps/>
              </w:rPr>
              <w:t>challenges</w:t>
            </w:r>
            <w:r w:rsidR="005A732D" w:rsidRPr="00A96A9A">
              <w:t xml:space="preserve"> </w:t>
            </w:r>
            <w:r w:rsidRPr="00A96A9A">
              <w:t xml:space="preserve">and submit their </w:t>
            </w:r>
            <w:r w:rsidR="005A732D" w:rsidRPr="00323495">
              <w:rPr>
                <w:caps/>
              </w:rPr>
              <w:t>solutions</w:t>
            </w:r>
            <w:r w:rsidRPr="00A96A9A">
              <w:t xml:space="preserve"> in the respective phase via the </w:t>
            </w:r>
            <w:r w:rsidR="005A732D" w:rsidRPr="00323495">
              <w:rPr>
                <w:caps/>
              </w:rPr>
              <w:t>Challenge</w:t>
            </w:r>
            <w:r w:rsidR="005A732D" w:rsidRPr="00A96A9A">
              <w:t xml:space="preserve"> </w:t>
            </w:r>
            <w:r w:rsidRPr="00A96A9A">
              <w:t>specific platform subpage.</w:t>
            </w:r>
          </w:p>
        </w:tc>
      </w:tr>
      <w:tr w:rsidR="00D4576C" w:rsidRPr="00E077ED" w14:paraId="21958236" w14:textId="77777777" w:rsidTr="00BC472F">
        <w:tc>
          <w:tcPr>
            <w:tcW w:w="4576" w:type="dxa"/>
            <w:gridSpan w:val="2"/>
            <w:tcBorders>
              <w:top w:val="nil"/>
              <w:left w:val="nil"/>
              <w:bottom w:val="nil"/>
              <w:right w:val="nil"/>
            </w:tcBorders>
          </w:tcPr>
          <w:p w14:paraId="50460168" w14:textId="2D591834" w:rsidR="00D4576C" w:rsidRPr="006047E9" w:rsidRDefault="007E67EC" w:rsidP="00D24240">
            <w:pPr>
              <w:pStyle w:val="Textkrper"/>
            </w:pPr>
            <w:r w:rsidRPr="00A96A9A">
              <w:t xml:space="preserve">Jeder </w:t>
            </w:r>
            <w:r w:rsidRPr="00323495">
              <w:rPr>
                <w:caps/>
              </w:rPr>
              <w:t>Teilnehmer</w:t>
            </w:r>
            <w:r w:rsidRPr="00A96A9A">
              <w:t xml:space="preserve"> darf nur einmal an </w:t>
            </w:r>
            <w:r>
              <w:t>einer</w:t>
            </w:r>
            <w:r w:rsidRPr="00A96A9A">
              <w:t xml:space="preserve"> </w:t>
            </w:r>
            <w:r w:rsidR="004A2AA6" w:rsidRPr="00323495">
              <w:rPr>
                <w:caps/>
              </w:rPr>
              <w:t>Challenge</w:t>
            </w:r>
            <w:r w:rsidR="004A2AA6" w:rsidRPr="00A96A9A">
              <w:t xml:space="preserve"> </w:t>
            </w:r>
            <w:r w:rsidRPr="00A96A9A">
              <w:t xml:space="preserve">teilnehmen, somit nur Mitglied in einem Team sein und je nach Phase gemeinsam mit den übrigen Teammitgliedern eine </w:t>
            </w:r>
            <w:r w:rsidR="004A2AA6" w:rsidRPr="00323495">
              <w:rPr>
                <w:caps/>
              </w:rPr>
              <w:t>Lösung</w:t>
            </w:r>
            <w:r w:rsidR="004A2AA6" w:rsidRPr="00A96A9A">
              <w:t xml:space="preserve"> </w:t>
            </w:r>
            <w:r w:rsidRPr="00A96A9A">
              <w:t>einreichen</w:t>
            </w:r>
            <w:r w:rsidR="00D4576C" w:rsidRPr="006047E9">
              <w:t>.</w:t>
            </w:r>
          </w:p>
        </w:tc>
        <w:tc>
          <w:tcPr>
            <w:tcW w:w="4530" w:type="dxa"/>
            <w:tcBorders>
              <w:top w:val="nil"/>
              <w:left w:val="nil"/>
              <w:bottom w:val="nil"/>
              <w:right w:val="nil"/>
            </w:tcBorders>
          </w:tcPr>
          <w:p w14:paraId="28B0CC2C" w14:textId="6E04FB90" w:rsidR="00D4576C" w:rsidRPr="00350145" w:rsidRDefault="00C56202" w:rsidP="00D24240">
            <w:pPr>
              <w:pStyle w:val="ENGTextkrper1"/>
            </w:pPr>
            <w:r w:rsidRPr="00A96A9A">
              <w:t xml:space="preserve">Each </w:t>
            </w:r>
            <w:r w:rsidR="004A2AA6" w:rsidRPr="00323495">
              <w:rPr>
                <w:caps/>
              </w:rPr>
              <w:t>participant</w:t>
            </w:r>
            <w:r w:rsidR="004A2AA6" w:rsidRPr="00A96A9A">
              <w:t xml:space="preserve"> </w:t>
            </w:r>
            <w:r w:rsidRPr="00A96A9A">
              <w:t xml:space="preserve">is only allowed to participate once in </w:t>
            </w:r>
            <w:r>
              <w:t>each</w:t>
            </w:r>
            <w:r w:rsidRPr="00A96A9A">
              <w:t xml:space="preserve"> </w:t>
            </w:r>
            <w:r w:rsidR="004A2AA6" w:rsidRPr="00323495">
              <w:rPr>
                <w:caps/>
              </w:rPr>
              <w:t>challenge</w:t>
            </w:r>
            <w:r w:rsidRPr="00A96A9A">
              <w:t xml:space="preserve">, therefore may only be a member of one team and may submit one </w:t>
            </w:r>
            <w:r w:rsidR="004A2AA6" w:rsidRPr="00323495">
              <w:rPr>
                <w:caps/>
              </w:rPr>
              <w:t>solution</w:t>
            </w:r>
            <w:r w:rsidR="00D4576C" w:rsidRPr="00350145">
              <w:t xml:space="preserve">. </w:t>
            </w:r>
          </w:p>
        </w:tc>
      </w:tr>
      <w:tr w:rsidR="00D4576C" w:rsidRPr="00E077ED" w14:paraId="1E9A4972" w14:textId="77777777" w:rsidTr="00BC472F">
        <w:tc>
          <w:tcPr>
            <w:tcW w:w="4576" w:type="dxa"/>
            <w:gridSpan w:val="2"/>
            <w:tcBorders>
              <w:top w:val="nil"/>
              <w:left w:val="nil"/>
              <w:bottom w:val="nil"/>
              <w:right w:val="nil"/>
            </w:tcBorders>
          </w:tcPr>
          <w:p w14:paraId="7FB11D5E" w14:textId="18A607DD" w:rsidR="00D4576C" w:rsidRPr="006047E9" w:rsidRDefault="00454825" w:rsidP="00D24240">
            <w:pPr>
              <w:pStyle w:val="Textkrper"/>
            </w:pPr>
            <w:r w:rsidRPr="00A96A9A">
              <w:t xml:space="preserve">Jeder </w:t>
            </w:r>
            <w:r w:rsidRPr="00323495">
              <w:rPr>
                <w:caps/>
              </w:rPr>
              <w:t>Teilnehmer</w:t>
            </w:r>
            <w:r w:rsidRPr="00A96A9A">
              <w:t xml:space="preserve">, der gegen die Regelungen in diesen </w:t>
            </w:r>
            <w:r w:rsidRPr="00323495">
              <w:rPr>
                <w:caps/>
              </w:rPr>
              <w:t>Teilnahmebedingungen</w:t>
            </w:r>
            <w:r w:rsidRPr="00A96A9A">
              <w:t xml:space="preserve"> verstößt, kann jederzeit </w:t>
            </w:r>
            <w:r w:rsidRPr="00F7499A">
              <w:t>von</w:t>
            </w:r>
            <w:r w:rsidRPr="00A96A9A">
              <w:t xml:space="preserve"> </w:t>
            </w:r>
            <w:r>
              <w:t xml:space="preserve">dem </w:t>
            </w:r>
            <w:r w:rsidR="004A2AA6" w:rsidRPr="00323495">
              <w:rPr>
                <w:caps/>
              </w:rPr>
              <w:t>Programm</w:t>
            </w:r>
            <w:r w:rsidRPr="00A96A9A">
              <w:t xml:space="preserve"> ausgeschlossen werden. </w:t>
            </w:r>
            <w:r>
              <w:t xml:space="preserve">Bei </w:t>
            </w:r>
            <w:r w:rsidR="004A2AA6" w:rsidRPr="00323495">
              <w:rPr>
                <w:caps/>
              </w:rPr>
              <w:t>Teams</w:t>
            </w:r>
            <w:r w:rsidR="004A2AA6">
              <w:t xml:space="preserve"> </w:t>
            </w:r>
            <w:r>
              <w:t xml:space="preserve">genügt der Verstoß eines Teammitglieds für den Ausschluss des </w:t>
            </w:r>
            <w:r w:rsidR="004A2AA6" w:rsidRPr="00323495">
              <w:rPr>
                <w:caps/>
              </w:rPr>
              <w:t>Teams</w:t>
            </w:r>
            <w:r w:rsidR="004A2AA6">
              <w:t xml:space="preserve"> </w:t>
            </w:r>
            <w:r>
              <w:t xml:space="preserve">von der </w:t>
            </w:r>
            <w:r w:rsidRPr="00323495">
              <w:rPr>
                <w:caps/>
              </w:rPr>
              <w:t>Challenge</w:t>
            </w:r>
            <w:r>
              <w:t xml:space="preserve"> durch</w:t>
            </w:r>
            <w:r w:rsidRPr="00A96A9A">
              <w:t xml:space="preserve"> ekipa</w:t>
            </w:r>
            <w:r>
              <w:t>.</w:t>
            </w:r>
          </w:p>
        </w:tc>
        <w:tc>
          <w:tcPr>
            <w:tcW w:w="4530" w:type="dxa"/>
            <w:tcBorders>
              <w:top w:val="nil"/>
              <w:left w:val="nil"/>
              <w:bottom w:val="nil"/>
              <w:right w:val="nil"/>
            </w:tcBorders>
          </w:tcPr>
          <w:p w14:paraId="48C0917D" w14:textId="71B57AA6" w:rsidR="00D4576C" w:rsidRPr="00350145" w:rsidRDefault="007018FB" w:rsidP="00D24240">
            <w:pPr>
              <w:pStyle w:val="ENGTextkrper1"/>
            </w:pPr>
            <w:r w:rsidRPr="00A96A9A">
              <w:t xml:space="preserve">Any </w:t>
            </w:r>
            <w:r w:rsidR="004A2AA6" w:rsidRPr="00323495">
              <w:rPr>
                <w:caps/>
              </w:rPr>
              <w:t>participant</w:t>
            </w:r>
            <w:r w:rsidR="004A2AA6" w:rsidRPr="00A96A9A">
              <w:t xml:space="preserve"> </w:t>
            </w:r>
            <w:r w:rsidRPr="00A96A9A">
              <w:t xml:space="preserve">who violates the rules set out in the </w:t>
            </w:r>
            <w:r w:rsidR="004A2AA6" w:rsidRPr="00323495">
              <w:rPr>
                <w:caps/>
              </w:rPr>
              <w:t>c</w:t>
            </w:r>
            <w:r w:rsidRPr="00323495">
              <w:rPr>
                <w:caps/>
              </w:rPr>
              <w:t xml:space="preserve">onditions of </w:t>
            </w:r>
            <w:r w:rsidR="004A2AA6" w:rsidRPr="00323495">
              <w:rPr>
                <w:caps/>
              </w:rPr>
              <w:t>p</w:t>
            </w:r>
            <w:r w:rsidRPr="00323495">
              <w:rPr>
                <w:caps/>
              </w:rPr>
              <w:t>articipation</w:t>
            </w:r>
            <w:r w:rsidRPr="00A96A9A">
              <w:t xml:space="preserve"> may be excluded from the </w:t>
            </w:r>
            <w:r w:rsidR="004A2AA6" w:rsidRPr="00323495">
              <w:rPr>
                <w:caps/>
              </w:rPr>
              <w:t>program</w:t>
            </w:r>
            <w:r w:rsidRPr="00A96A9A">
              <w:t xml:space="preserve"> at any time. </w:t>
            </w:r>
            <w:r>
              <w:t xml:space="preserve">With regard to </w:t>
            </w:r>
            <w:r w:rsidR="004A2AA6" w:rsidRPr="00323495">
              <w:rPr>
                <w:caps/>
              </w:rPr>
              <w:t>teams</w:t>
            </w:r>
            <w:r>
              <w:t xml:space="preserve">, ekipa considers the violation of only one team member to be sufficient to exclude the </w:t>
            </w:r>
            <w:r w:rsidR="004A2AA6" w:rsidRPr="00323495">
              <w:rPr>
                <w:caps/>
              </w:rPr>
              <w:t>team</w:t>
            </w:r>
            <w:r>
              <w:t xml:space="preserve"> from the </w:t>
            </w:r>
            <w:r w:rsidR="004A2AA6" w:rsidRPr="00323495">
              <w:rPr>
                <w:caps/>
              </w:rPr>
              <w:t>challenge</w:t>
            </w:r>
            <w:r w:rsidR="00D4576C" w:rsidRPr="00350145">
              <w:t>.</w:t>
            </w:r>
          </w:p>
        </w:tc>
      </w:tr>
      <w:tr w:rsidR="00D4576C" w:rsidRPr="00E077ED" w14:paraId="4A509A51" w14:textId="77777777" w:rsidTr="00BC472F">
        <w:tc>
          <w:tcPr>
            <w:tcW w:w="4576" w:type="dxa"/>
            <w:gridSpan w:val="2"/>
            <w:tcBorders>
              <w:top w:val="nil"/>
              <w:left w:val="nil"/>
              <w:bottom w:val="nil"/>
              <w:right w:val="nil"/>
            </w:tcBorders>
          </w:tcPr>
          <w:p w14:paraId="20005682" w14:textId="0669BB16" w:rsidR="00D4576C" w:rsidRPr="006047E9" w:rsidDel="007E5218" w:rsidRDefault="00D4576C" w:rsidP="00D4576C">
            <w:pPr>
              <w:pStyle w:val="berschrift2"/>
              <w:rPr>
                <w:b/>
                <w:sz w:val="20"/>
                <w:u w:val="single"/>
              </w:rPr>
            </w:pPr>
            <w:r w:rsidRPr="006047E9">
              <w:t>Registrierung und Zugang zu</w:t>
            </w:r>
            <w:r w:rsidR="00B92291">
              <w:t xml:space="preserve">m </w:t>
            </w:r>
            <w:r w:rsidR="004A2AA6" w:rsidRPr="00323495">
              <w:rPr>
                <w:caps/>
              </w:rPr>
              <w:t>Programm</w:t>
            </w:r>
          </w:p>
        </w:tc>
        <w:tc>
          <w:tcPr>
            <w:tcW w:w="4530" w:type="dxa"/>
            <w:tcBorders>
              <w:top w:val="nil"/>
              <w:left w:val="nil"/>
              <w:bottom w:val="nil"/>
              <w:right w:val="nil"/>
            </w:tcBorders>
          </w:tcPr>
          <w:p w14:paraId="480386A1" w14:textId="6C1874DB" w:rsidR="00D4576C" w:rsidRPr="00350145" w:rsidDel="007E5218" w:rsidRDefault="00D4576C" w:rsidP="00D4576C">
            <w:pPr>
              <w:pStyle w:val="ENGberschrift"/>
              <w:rPr>
                <w:lang w:val="en-US"/>
              </w:rPr>
            </w:pPr>
            <w:r w:rsidRPr="00350145">
              <w:rPr>
                <w:lang w:val="en-US"/>
              </w:rPr>
              <w:t xml:space="preserve">Registration and </w:t>
            </w:r>
            <w:r>
              <w:rPr>
                <w:lang w:val="en-US"/>
              </w:rPr>
              <w:t>A</w:t>
            </w:r>
            <w:r w:rsidRPr="00350145">
              <w:rPr>
                <w:lang w:val="en-US"/>
              </w:rPr>
              <w:t xml:space="preserve">ccess to the </w:t>
            </w:r>
            <w:r w:rsidR="004A2AA6" w:rsidRPr="00323495">
              <w:rPr>
                <w:caps/>
              </w:rPr>
              <w:t>Program</w:t>
            </w:r>
          </w:p>
        </w:tc>
      </w:tr>
      <w:tr w:rsidR="00D4576C" w:rsidRPr="00E077ED" w14:paraId="11BF8F54" w14:textId="77777777" w:rsidTr="00BC472F">
        <w:tc>
          <w:tcPr>
            <w:tcW w:w="4576" w:type="dxa"/>
            <w:gridSpan w:val="2"/>
            <w:tcBorders>
              <w:top w:val="nil"/>
              <w:left w:val="nil"/>
              <w:bottom w:val="nil"/>
              <w:right w:val="nil"/>
            </w:tcBorders>
          </w:tcPr>
          <w:p w14:paraId="113CE860" w14:textId="54C4E164" w:rsidR="00D4576C" w:rsidRPr="006047E9" w:rsidRDefault="00CE3CD8" w:rsidP="00D24240">
            <w:pPr>
              <w:pStyle w:val="Textkrper"/>
            </w:pPr>
            <w:r w:rsidRPr="00A96A9A">
              <w:t xml:space="preserve">Für die Teilnahme an </w:t>
            </w:r>
            <w:r>
              <w:t xml:space="preserve">dem </w:t>
            </w:r>
            <w:r w:rsidR="004A2AA6" w:rsidRPr="00323495">
              <w:rPr>
                <w:caps/>
              </w:rPr>
              <w:t>Programm</w:t>
            </w:r>
            <w:r w:rsidR="004A2AA6" w:rsidRPr="00A96A9A">
              <w:t xml:space="preserve"> </w:t>
            </w:r>
            <w:r w:rsidRPr="00A96A9A">
              <w:t xml:space="preserve">muss jeder </w:t>
            </w:r>
            <w:r w:rsidRPr="006D3467">
              <w:t>teilnehmende</w:t>
            </w:r>
            <w:r>
              <w:rPr>
                <w:caps/>
              </w:rPr>
              <w:t xml:space="preserve"> </w:t>
            </w:r>
            <w:r w:rsidR="004A2AA6" w:rsidRPr="00323495">
              <w:rPr>
                <w:caps/>
              </w:rPr>
              <w:t>Innovator</w:t>
            </w:r>
            <w:r w:rsidRPr="00A96A9A">
              <w:t xml:space="preserve"> ein Profil auf der ekipa-Plattform anlegen. Sollte ein </w:t>
            </w:r>
            <w:r w:rsidR="004A2AA6" w:rsidRPr="00323495">
              <w:rPr>
                <w:caps/>
              </w:rPr>
              <w:t>Teilnehmer</w:t>
            </w:r>
            <w:r w:rsidR="004A2AA6" w:rsidRPr="00A96A9A">
              <w:t xml:space="preserve"> </w:t>
            </w:r>
            <w:r w:rsidRPr="00A96A9A">
              <w:t xml:space="preserve">bereits ein Profil angelegt haben, so </w:t>
            </w:r>
            <w:r w:rsidRPr="00F7499A">
              <w:t>muss</w:t>
            </w:r>
            <w:r w:rsidRPr="00A96A9A">
              <w:t xml:space="preserve"> er dieses für die Teilnahme an der Challenge nutzen</w:t>
            </w:r>
            <w:r w:rsidR="00D4576C" w:rsidRPr="006047E9">
              <w:t>.</w:t>
            </w:r>
          </w:p>
        </w:tc>
        <w:tc>
          <w:tcPr>
            <w:tcW w:w="4530" w:type="dxa"/>
            <w:tcBorders>
              <w:top w:val="nil"/>
              <w:left w:val="nil"/>
              <w:bottom w:val="nil"/>
              <w:right w:val="nil"/>
            </w:tcBorders>
          </w:tcPr>
          <w:p w14:paraId="68AB6145" w14:textId="2690FC53" w:rsidR="00D4576C" w:rsidRPr="00D24240" w:rsidRDefault="00FD7ED6" w:rsidP="00D24240">
            <w:pPr>
              <w:pStyle w:val="ENGTextkrper1"/>
              <w:rPr>
                <w:u w:val="single"/>
              </w:rPr>
            </w:pPr>
            <w:r w:rsidRPr="00A96A9A">
              <w:t xml:space="preserve">To participate in </w:t>
            </w:r>
            <w:r>
              <w:t xml:space="preserve">the </w:t>
            </w:r>
            <w:r w:rsidR="00AE69EC" w:rsidRPr="00323495">
              <w:rPr>
                <w:caps/>
              </w:rPr>
              <w:t>p</w:t>
            </w:r>
            <w:r w:rsidR="004A2AA6" w:rsidRPr="00323495">
              <w:rPr>
                <w:caps/>
              </w:rPr>
              <w:t>rogram</w:t>
            </w:r>
            <w:r w:rsidRPr="00A96A9A">
              <w:t xml:space="preserve">, each </w:t>
            </w:r>
            <w:r>
              <w:t xml:space="preserve">participating </w:t>
            </w:r>
            <w:r w:rsidR="004A2AA6" w:rsidRPr="00323495">
              <w:rPr>
                <w:caps/>
              </w:rPr>
              <w:t>innovator</w:t>
            </w:r>
            <w:r w:rsidRPr="00A96A9A">
              <w:t xml:space="preserve"> must create a profile on the ekipa platform. If a </w:t>
            </w:r>
            <w:r w:rsidR="004A2AA6" w:rsidRPr="00323495">
              <w:rPr>
                <w:caps/>
              </w:rPr>
              <w:t>participant</w:t>
            </w:r>
            <w:r w:rsidR="004A2AA6" w:rsidRPr="00A96A9A">
              <w:t xml:space="preserve"> </w:t>
            </w:r>
            <w:r w:rsidRPr="00A96A9A">
              <w:t xml:space="preserve">has already created a profile, he must use it to participate in the </w:t>
            </w:r>
            <w:r w:rsidR="002664CF" w:rsidRPr="00323495">
              <w:rPr>
                <w:caps/>
                <w:lang w:val="en-US"/>
              </w:rPr>
              <w:t>challenge</w:t>
            </w:r>
            <w:r w:rsidRPr="00A96A9A">
              <w:t>.</w:t>
            </w:r>
          </w:p>
        </w:tc>
      </w:tr>
      <w:tr w:rsidR="00D4576C" w:rsidRPr="00143FA3" w14:paraId="5BD218BB" w14:textId="77777777" w:rsidTr="00BC472F">
        <w:tc>
          <w:tcPr>
            <w:tcW w:w="4576" w:type="dxa"/>
            <w:gridSpan w:val="2"/>
            <w:tcBorders>
              <w:top w:val="nil"/>
              <w:left w:val="nil"/>
              <w:bottom w:val="nil"/>
              <w:right w:val="nil"/>
            </w:tcBorders>
          </w:tcPr>
          <w:p w14:paraId="200F778D" w14:textId="0D3226DA" w:rsidR="00D4576C" w:rsidRPr="006047E9" w:rsidDel="00A73080" w:rsidRDefault="00D4576C" w:rsidP="00D4576C">
            <w:pPr>
              <w:pStyle w:val="berschrift2"/>
            </w:pPr>
            <w:r w:rsidRPr="006047E9">
              <w:lastRenderedPageBreak/>
              <w:t>Dauer de</w:t>
            </w:r>
            <w:r w:rsidR="00B65963">
              <w:t xml:space="preserve">s </w:t>
            </w:r>
            <w:r w:rsidR="00B65963" w:rsidRPr="00323495">
              <w:rPr>
                <w:caps/>
              </w:rPr>
              <w:t>Programms</w:t>
            </w:r>
          </w:p>
        </w:tc>
        <w:tc>
          <w:tcPr>
            <w:tcW w:w="4530" w:type="dxa"/>
            <w:tcBorders>
              <w:top w:val="nil"/>
              <w:left w:val="nil"/>
              <w:bottom w:val="nil"/>
              <w:right w:val="nil"/>
            </w:tcBorders>
          </w:tcPr>
          <w:p w14:paraId="0C6A0F1A" w14:textId="5CD958E7" w:rsidR="00D4576C" w:rsidRPr="00350145" w:rsidDel="00A73080" w:rsidRDefault="00D4576C" w:rsidP="00D4576C">
            <w:pPr>
              <w:pStyle w:val="ENGberschrift"/>
              <w:rPr>
                <w:lang w:val="en-US"/>
              </w:rPr>
            </w:pPr>
            <w:r w:rsidRPr="00350145">
              <w:rPr>
                <w:lang w:val="en-US"/>
              </w:rPr>
              <w:t xml:space="preserve">Duration of the </w:t>
            </w:r>
            <w:r w:rsidR="00B65963" w:rsidRPr="00323495">
              <w:rPr>
                <w:caps/>
                <w:lang w:val="en-US"/>
              </w:rPr>
              <w:t>Program</w:t>
            </w:r>
          </w:p>
        </w:tc>
      </w:tr>
      <w:tr w:rsidR="00D4576C" w:rsidRPr="00E077ED" w14:paraId="521569E2" w14:textId="77777777" w:rsidTr="00BC472F">
        <w:tc>
          <w:tcPr>
            <w:tcW w:w="4576" w:type="dxa"/>
            <w:gridSpan w:val="2"/>
            <w:tcBorders>
              <w:top w:val="nil"/>
              <w:left w:val="nil"/>
              <w:bottom w:val="nil"/>
              <w:right w:val="nil"/>
            </w:tcBorders>
          </w:tcPr>
          <w:p w14:paraId="260BB84B" w14:textId="528317CE" w:rsidR="00D4576C" w:rsidRPr="006047E9" w:rsidRDefault="003903AA" w:rsidP="00D24240">
            <w:pPr>
              <w:pStyle w:val="Textkrper"/>
            </w:pPr>
            <w:r w:rsidRPr="00930FE0">
              <w:t xml:space="preserve">Das </w:t>
            </w:r>
            <w:r w:rsidR="00AE69EC" w:rsidRPr="00323495">
              <w:rPr>
                <w:caps/>
              </w:rPr>
              <w:t>Programm</w:t>
            </w:r>
            <w:r w:rsidR="00AE69EC" w:rsidRPr="00A96A9A">
              <w:t xml:space="preserve"> </w:t>
            </w:r>
            <w:r w:rsidRPr="00930FE0">
              <w:t xml:space="preserve">läuft bis voraussichtlich </w:t>
            </w:r>
            <w:r w:rsidR="00C658E0">
              <w:t>Oktober</w:t>
            </w:r>
            <w:r w:rsidR="00580262">
              <w:t xml:space="preserve"> </w:t>
            </w:r>
            <w:r w:rsidRPr="00930FE0">
              <w:t>202</w:t>
            </w:r>
            <w:r w:rsidR="009C08D2">
              <w:t>5</w:t>
            </w:r>
            <w:r w:rsidRPr="00930FE0">
              <w:t xml:space="preserve"> und unterteilt sich wie folgt:</w:t>
            </w:r>
          </w:p>
        </w:tc>
        <w:tc>
          <w:tcPr>
            <w:tcW w:w="4530" w:type="dxa"/>
            <w:tcBorders>
              <w:top w:val="nil"/>
              <w:left w:val="nil"/>
              <w:bottom w:val="nil"/>
              <w:right w:val="nil"/>
            </w:tcBorders>
          </w:tcPr>
          <w:p w14:paraId="2AA9E07A" w14:textId="1A582FB7" w:rsidR="00D4576C" w:rsidRPr="00350145" w:rsidRDefault="00434561" w:rsidP="00D24240">
            <w:pPr>
              <w:pStyle w:val="ENGTextkrper1"/>
            </w:pPr>
            <w:r w:rsidRPr="00930FE0">
              <w:t xml:space="preserve">The </w:t>
            </w:r>
            <w:r w:rsidR="006B78F0" w:rsidRPr="00323495">
              <w:rPr>
                <w:caps/>
              </w:rPr>
              <w:t>program</w:t>
            </w:r>
            <w:r w:rsidR="006B78F0" w:rsidRPr="00930FE0">
              <w:t xml:space="preserve"> </w:t>
            </w:r>
            <w:r w:rsidRPr="00930FE0">
              <w:t xml:space="preserve">runs to approximately </w:t>
            </w:r>
            <w:r w:rsidR="00C658E0">
              <w:t>October</w:t>
            </w:r>
            <w:r w:rsidR="009C08D2">
              <w:t xml:space="preserve"> 2025 </w:t>
            </w:r>
            <w:r w:rsidRPr="00930FE0">
              <w:t>and is divided as follows:</w:t>
            </w:r>
          </w:p>
        </w:tc>
      </w:tr>
      <w:tr w:rsidR="00D4576C" w:rsidRPr="00C6796E" w14:paraId="457E4CB4" w14:textId="77777777" w:rsidTr="00BC472F">
        <w:tc>
          <w:tcPr>
            <w:tcW w:w="4576" w:type="dxa"/>
            <w:gridSpan w:val="2"/>
            <w:tcBorders>
              <w:top w:val="nil"/>
              <w:left w:val="nil"/>
              <w:bottom w:val="nil"/>
              <w:right w:val="nil"/>
            </w:tcBorders>
          </w:tcPr>
          <w:p w14:paraId="1A8BDA78" w14:textId="0A32390B" w:rsidR="00D4576C" w:rsidRPr="006047E9" w:rsidDel="00A73080" w:rsidRDefault="00C967F0" w:rsidP="00D24240">
            <w:pPr>
              <w:pStyle w:val="Textkrper"/>
            </w:pPr>
            <w:r w:rsidRPr="00323495">
              <w:rPr>
                <w:caps/>
              </w:rPr>
              <w:t>Qualifikationsphase</w:t>
            </w:r>
            <w:r w:rsidR="005715F4" w:rsidRPr="00930FE0">
              <w:t xml:space="preserve"> bis </w:t>
            </w:r>
            <w:r w:rsidR="005A02A1">
              <w:t>0</w:t>
            </w:r>
            <w:r w:rsidR="00C658E0">
              <w:t>7</w:t>
            </w:r>
            <w:r w:rsidR="005715F4" w:rsidRPr="00930FE0">
              <w:t>.</w:t>
            </w:r>
            <w:r w:rsidR="00741EAD">
              <w:t>0</w:t>
            </w:r>
            <w:r w:rsidR="00C658E0">
              <w:t>7</w:t>
            </w:r>
            <w:r w:rsidR="005715F4" w:rsidRPr="00930FE0">
              <w:t>.202</w:t>
            </w:r>
            <w:r w:rsidR="007E4693">
              <w:t>5</w:t>
            </w:r>
            <w:r w:rsidR="005715F4" w:rsidRPr="00930FE0">
              <w:t>;</w:t>
            </w:r>
          </w:p>
        </w:tc>
        <w:tc>
          <w:tcPr>
            <w:tcW w:w="4530" w:type="dxa"/>
            <w:tcBorders>
              <w:top w:val="nil"/>
              <w:left w:val="nil"/>
              <w:bottom w:val="nil"/>
              <w:right w:val="nil"/>
            </w:tcBorders>
          </w:tcPr>
          <w:p w14:paraId="0248FF7F" w14:textId="2C9EAC5F" w:rsidR="00D4576C" w:rsidRPr="00350145" w:rsidDel="00A73080" w:rsidRDefault="004E16F2" w:rsidP="00D24240">
            <w:pPr>
              <w:pStyle w:val="ENGTextkrper1"/>
            </w:pPr>
            <w:r w:rsidRPr="00323495">
              <w:rPr>
                <w:caps/>
              </w:rPr>
              <w:t>Qualification phase</w:t>
            </w:r>
            <w:r w:rsidRPr="00930FE0">
              <w:t xml:space="preserve"> to </w:t>
            </w:r>
            <w:r w:rsidR="00736581">
              <w:t>0</w:t>
            </w:r>
            <w:r w:rsidR="00C658E0">
              <w:t>7</w:t>
            </w:r>
            <w:r w:rsidRPr="00930FE0">
              <w:t>.</w:t>
            </w:r>
            <w:r w:rsidR="00741EAD">
              <w:t>0</w:t>
            </w:r>
            <w:r w:rsidR="00C658E0">
              <w:t>7</w:t>
            </w:r>
            <w:r w:rsidRPr="00930FE0">
              <w:t>.202</w:t>
            </w:r>
            <w:r w:rsidR="00741EAD">
              <w:t>5</w:t>
            </w:r>
            <w:r w:rsidRPr="00930FE0">
              <w:t>;</w:t>
            </w:r>
          </w:p>
        </w:tc>
      </w:tr>
      <w:tr w:rsidR="004406CA" w:rsidRPr="00E077ED" w14:paraId="032ACCF1" w14:textId="77777777">
        <w:tc>
          <w:tcPr>
            <w:tcW w:w="4570" w:type="dxa"/>
            <w:tcBorders>
              <w:top w:val="nil"/>
              <w:left w:val="nil"/>
              <w:bottom w:val="nil"/>
              <w:right w:val="nil"/>
            </w:tcBorders>
          </w:tcPr>
          <w:p w14:paraId="260F435B" w14:textId="6EC78399" w:rsidR="004406CA" w:rsidRPr="00C37FAF" w:rsidDel="00A73080" w:rsidRDefault="006B78F0" w:rsidP="00D24240">
            <w:pPr>
              <w:pStyle w:val="Textkrper"/>
            </w:pPr>
            <w:r w:rsidRPr="00323495">
              <w:rPr>
                <w:caps/>
              </w:rPr>
              <w:t>Collaboration Phase</w:t>
            </w:r>
            <w:r w:rsidR="003A6479" w:rsidRPr="00930FE0">
              <w:t xml:space="preserve"> inklusive Collaboration Kickoff zum Start der Phase und Abschlussevent zum Abschluss der Phase </w:t>
            </w:r>
            <w:r w:rsidR="0013189B">
              <w:t xml:space="preserve">im </w:t>
            </w:r>
            <w:r w:rsidR="007314FF">
              <w:t>Oktober</w:t>
            </w:r>
            <w:r w:rsidR="003A6479" w:rsidRPr="00930FE0">
              <w:rPr>
                <w:caps/>
              </w:rPr>
              <w:t xml:space="preserve">. </w:t>
            </w:r>
            <w:r w:rsidR="003A6479" w:rsidRPr="00930FE0">
              <w:t xml:space="preserve">Die exakten Termine werden im </w:t>
            </w:r>
            <w:r w:rsidRPr="00323495">
              <w:rPr>
                <w:caps/>
              </w:rPr>
              <w:t>Challenge Briefing</w:t>
            </w:r>
            <w:r w:rsidR="003A6479" w:rsidRPr="00930FE0">
              <w:t xml:space="preserve"> über die ekipa-Plattform </w:t>
            </w:r>
            <w:r w:rsidR="0013189B">
              <w:t>kommuniziert</w:t>
            </w:r>
            <w:r w:rsidR="003A6479" w:rsidRPr="00930FE0">
              <w:t>.</w:t>
            </w:r>
          </w:p>
        </w:tc>
        <w:tc>
          <w:tcPr>
            <w:tcW w:w="4536" w:type="dxa"/>
            <w:gridSpan w:val="2"/>
            <w:tcBorders>
              <w:top w:val="nil"/>
              <w:left w:val="nil"/>
              <w:bottom w:val="nil"/>
              <w:right w:val="nil"/>
            </w:tcBorders>
          </w:tcPr>
          <w:p w14:paraId="3297C344" w14:textId="23AC7A2B" w:rsidR="004406CA" w:rsidRPr="00C310B0" w:rsidDel="00A73080" w:rsidRDefault="00C310B0" w:rsidP="00D24240">
            <w:pPr>
              <w:pStyle w:val="ENGTextkrper1"/>
              <w:numPr>
                <w:ilvl w:val="1"/>
                <w:numId w:val="34"/>
              </w:numPr>
              <w:rPr>
                <w:lang w:val="en-US"/>
              </w:rPr>
            </w:pPr>
            <w:r w:rsidRPr="00323495">
              <w:rPr>
                <w:caps/>
                <w:lang w:val="en-US"/>
              </w:rPr>
              <w:t>Collaboration</w:t>
            </w:r>
            <w:r w:rsidR="00EB4E0D" w:rsidRPr="00323495">
              <w:rPr>
                <w:caps/>
                <w:lang w:val="en-US"/>
              </w:rPr>
              <w:t xml:space="preserve"> </w:t>
            </w:r>
            <w:r w:rsidRPr="00323495">
              <w:rPr>
                <w:caps/>
                <w:lang w:val="en-US"/>
              </w:rPr>
              <w:t>Phase</w:t>
            </w:r>
            <w:r w:rsidRPr="00C310B0">
              <w:rPr>
                <w:lang w:val="en-US"/>
              </w:rPr>
              <w:t xml:space="preserve"> including Collaboration Kickoff at the start of the phase and final event at the end of the phase </w:t>
            </w:r>
            <w:r w:rsidR="0013189B">
              <w:rPr>
                <w:lang w:val="en-US"/>
              </w:rPr>
              <w:t xml:space="preserve">in </w:t>
            </w:r>
            <w:r w:rsidR="007314FF">
              <w:rPr>
                <w:lang w:val="en-US"/>
              </w:rPr>
              <w:t>October</w:t>
            </w:r>
            <w:r w:rsidRPr="00C310B0">
              <w:rPr>
                <w:lang w:val="en-US"/>
              </w:rPr>
              <w:t xml:space="preserve">. The exact dates will be available in the </w:t>
            </w:r>
            <w:r w:rsidRPr="00323495">
              <w:rPr>
                <w:caps/>
                <w:lang w:val="en-US"/>
              </w:rPr>
              <w:t>challenge briefing</w:t>
            </w:r>
            <w:r w:rsidRPr="00C310B0">
              <w:rPr>
                <w:lang w:val="en-US"/>
              </w:rPr>
              <w:t xml:space="preserve"> via the ekipa platform.</w:t>
            </w:r>
          </w:p>
        </w:tc>
      </w:tr>
      <w:tr w:rsidR="00D4576C" w:rsidRPr="008D7DF1" w14:paraId="3F002EF1" w14:textId="77777777" w:rsidTr="00BC472F">
        <w:tc>
          <w:tcPr>
            <w:tcW w:w="4576" w:type="dxa"/>
            <w:gridSpan w:val="2"/>
            <w:tcBorders>
              <w:top w:val="nil"/>
              <w:left w:val="nil"/>
              <w:bottom w:val="nil"/>
              <w:right w:val="nil"/>
            </w:tcBorders>
          </w:tcPr>
          <w:p w14:paraId="09968FF7" w14:textId="2D198001" w:rsidR="00D4576C" w:rsidRPr="00EB4E0D" w:rsidRDefault="00D4576C" w:rsidP="00D4576C">
            <w:pPr>
              <w:pStyle w:val="berschrift2"/>
              <w:ind w:left="360" w:hanging="360"/>
              <w:rPr>
                <w:smallCaps/>
              </w:rPr>
            </w:pPr>
            <w:r w:rsidRPr="00323495">
              <w:rPr>
                <w:caps/>
              </w:rPr>
              <w:t>Qualifikationsphase</w:t>
            </w:r>
          </w:p>
        </w:tc>
        <w:tc>
          <w:tcPr>
            <w:tcW w:w="4530" w:type="dxa"/>
            <w:tcBorders>
              <w:top w:val="nil"/>
              <w:left w:val="nil"/>
              <w:bottom w:val="nil"/>
              <w:right w:val="nil"/>
            </w:tcBorders>
          </w:tcPr>
          <w:p w14:paraId="701DB6F1" w14:textId="5D30F341" w:rsidR="00D4576C" w:rsidRPr="00323495" w:rsidRDefault="00D4576C" w:rsidP="007269F4">
            <w:pPr>
              <w:pStyle w:val="ENGberschrift"/>
              <w:rPr>
                <w:caps/>
              </w:rPr>
            </w:pPr>
            <w:r w:rsidRPr="00323495">
              <w:rPr>
                <w:caps/>
              </w:rPr>
              <w:t xml:space="preserve">Qualification </w:t>
            </w:r>
            <w:r w:rsidR="007269F4" w:rsidRPr="00323495">
              <w:rPr>
                <w:caps/>
              </w:rPr>
              <w:t>P</w:t>
            </w:r>
            <w:r w:rsidRPr="00323495">
              <w:rPr>
                <w:caps/>
              </w:rPr>
              <w:t>hase</w:t>
            </w:r>
          </w:p>
        </w:tc>
      </w:tr>
      <w:tr w:rsidR="00D4576C" w:rsidRPr="00E077ED" w14:paraId="3D6D2163" w14:textId="77777777" w:rsidTr="00BC472F">
        <w:tc>
          <w:tcPr>
            <w:tcW w:w="4576" w:type="dxa"/>
            <w:gridSpan w:val="2"/>
            <w:tcBorders>
              <w:top w:val="nil"/>
              <w:left w:val="nil"/>
              <w:bottom w:val="nil"/>
              <w:right w:val="nil"/>
            </w:tcBorders>
          </w:tcPr>
          <w:p w14:paraId="57F69BB2" w14:textId="7E2053FD" w:rsidR="00D4576C" w:rsidRPr="006047E9" w:rsidDel="008B141B" w:rsidRDefault="00124DCF" w:rsidP="00D24240">
            <w:pPr>
              <w:pStyle w:val="Textkrper"/>
              <w:rPr>
                <w:b/>
                <w:sz w:val="20"/>
                <w:u w:val="single"/>
              </w:rPr>
            </w:pPr>
            <w:r w:rsidRPr="00930FE0">
              <w:t xml:space="preserve">Die </w:t>
            </w:r>
            <w:r w:rsidR="00312CCD" w:rsidRPr="00323495">
              <w:rPr>
                <w:caps/>
              </w:rPr>
              <w:t>Teilnehmer</w:t>
            </w:r>
            <w:r w:rsidRPr="00930FE0">
              <w:rPr>
                <w:caps/>
              </w:rPr>
              <w:t xml:space="preserve"> </w:t>
            </w:r>
            <w:r w:rsidRPr="00930FE0">
              <w:t xml:space="preserve">müssen ihre </w:t>
            </w:r>
            <w:r w:rsidR="00E80012">
              <w:rPr>
                <w:caps/>
              </w:rPr>
              <w:t>Lösung</w:t>
            </w:r>
            <w:r w:rsidRPr="00930FE0">
              <w:rPr>
                <w:caps/>
              </w:rPr>
              <w:t xml:space="preserve"> </w:t>
            </w:r>
            <w:r w:rsidRPr="00930FE0">
              <w:t xml:space="preserve">für die gewählte </w:t>
            </w:r>
            <w:r w:rsidR="008F40DE" w:rsidRPr="00323495">
              <w:rPr>
                <w:caps/>
              </w:rPr>
              <w:t xml:space="preserve">Challenge </w:t>
            </w:r>
            <w:r w:rsidRPr="00930FE0">
              <w:t xml:space="preserve">bis zum Stichtag, den </w:t>
            </w:r>
            <w:r w:rsidR="00CC3786">
              <w:t>07</w:t>
            </w:r>
            <w:r w:rsidRPr="00930FE0">
              <w:t>.</w:t>
            </w:r>
            <w:r w:rsidR="00DB2290">
              <w:t>0</w:t>
            </w:r>
            <w:r w:rsidR="00CC3786">
              <w:t>7</w:t>
            </w:r>
            <w:r w:rsidRPr="00930FE0">
              <w:t>.202</w:t>
            </w:r>
            <w:r w:rsidR="00DB2290">
              <w:t>5</w:t>
            </w:r>
            <w:r w:rsidRPr="00930FE0">
              <w:t xml:space="preserve"> um 23:59 Uhr, über die Upload-Funktion auf der ekipa-Plattform eingereicht haben. Die </w:t>
            </w:r>
            <w:r w:rsidRPr="00323495">
              <w:rPr>
                <w:caps/>
              </w:rPr>
              <w:t>Einreichung</w:t>
            </w:r>
            <w:r w:rsidRPr="00930FE0">
              <w:t xml:space="preserve"> muss zumindest aus </w:t>
            </w:r>
            <w:r>
              <w:t>dem zur Verfügung gestellten Submission Template, mit Beantwortung aller darin enthaltenen Fragen, bestehen.</w:t>
            </w:r>
          </w:p>
        </w:tc>
        <w:tc>
          <w:tcPr>
            <w:tcW w:w="4530" w:type="dxa"/>
            <w:tcBorders>
              <w:top w:val="nil"/>
              <w:left w:val="nil"/>
              <w:bottom w:val="nil"/>
              <w:right w:val="nil"/>
            </w:tcBorders>
          </w:tcPr>
          <w:p w14:paraId="23CE53AF" w14:textId="39431815" w:rsidR="00D4576C" w:rsidRPr="00350145" w:rsidDel="008B141B" w:rsidRDefault="00A752B7" w:rsidP="00D24240">
            <w:pPr>
              <w:pStyle w:val="ENGTextkrper1"/>
            </w:pPr>
            <w:r w:rsidRPr="00930FE0">
              <w:t xml:space="preserve">The </w:t>
            </w:r>
            <w:r w:rsidRPr="00323495">
              <w:rPr>
                <w:caps/>
              </w:rPr>
              <w:t>participants</w:t>
            </w:r>
            <w:r w:rsidRPr="00930FE0">
              <w:t xml:space="preserve"> must have submitted their </w:t>
            </w:r>
            <w:r w:rsidR="00E80012">
              <w:rPr>
                <w:caps/>
              </w:rPr>
              <w:t>Solution</w:t>
            </w:r>
            <w:r w:rsidRPr="00930FE0">
              <w:t xml:space="preserve"> for the selected </w:t>
            </w:r>
            <w:r w:rsidR="008F40DE" w:rsidRPr="00323495">
              <w:rPr>
                <w:caps/>
                <w:lang w:val="en-US"/>
              </w:rPr>
              <w:t xml:space="preserve">challenge </w:t>
            </w:r>
            <w:r w:rsidRPr="00930FE0">
              <w:t xml:space="preserve">by the deadline, </w:t>
            </w:r>
            <w:r w:rsidR="00736581">
              <w:t>0</w:t>
            </w:r>
            <w:r w:rsidR="00CC3786">
              <w:t>7</w:t>
            </w:r>
            <w:r w:rsidRPr="00930FE0">
              <w:t>.</w:t>
            </w:r>
            <w:r w:rsidR="00DB2290">
              <w:t>0</w:t>
            </w:r>
            <w:r w:rsidR="00CC3786">
              <w:t>7</w:t>
            </w:r>
            <w:r w:rsidRPr="00930FE0">
              <w:t>.202</w:t>
            </w:r>
            <w:r w:rsidR="00CC3786">
              <w:t>5</w:t>
            </w:r>
            <w:r w:rsidRPr="00930FE0">
              <w:t xml:space="preserve"> at </w:t>
            </w:r>
            <w:r w:rsidR="008F40DE">
              <w:t>11</w:t>
            </w:r>
            <w:r w:rsidRPr="00930FE0">
              <w:t xml:space="preserve">:59 pm, via the upload function on the ekipa platform. The submission must </w:t>
            </w:r>
            <w:r>
              <w:t xml:space="preserve">at least </w:t>
            </w:r>
            <w:r w:rsidRPr="00930FE0">
              <w:t xml:space="preserve">consist of </w:t>
            </w:r>
            <w:r>
              <w:t>the submission template provided, with answers to all questions contained therein.</w:t>
            </w:r>
          </w:p>
        </w:tc>
      </w:tr>
      <w:tr w:rsidR="00D4576C" w:rsidRPr="00E077ED" w14:paraId="171799C6" w14:textId="77777777" w:rsidTr="00BC472F">
        <w:tc>
          <w:tcPr>
            <w:tcW w:w="4576" w:type="dxa"/>
            <w:gridSpan w:val="2"/>
            <w:tcBorders>
              <w:top w:val="nil"/>
              <w:left w:val="nil"/>
              <w:bottom w:val="nil"/>
              <w:right w:val="nil"/>
            </w:tcBorders>
          </w:tcPr>
          <w:p w14:paraId="50F25B80" w14:textId="1DE3876C" w:rsidR="00D4576C" w:rsidRPr="006047E9" w:rsidRDefault="00CD58B1" w:rsidP="00302C4E">
            <w:pPr>
              <w:pStyle w:val="Textkrper"/>
            </w:pPr>
            <w:r w:rsidRPr="00A96A9A">
              <w:t xml:space="preserve">Auf Basis der eingereichten </w:t>
            </w:r>
            <w:r w:rsidR="00506276">
              <w:rPr>
                <w:caps/>
              </w:rPr>
              <w:t>Lösungen</w:t>
            </w:r>
            <w:r w:rsidRPr="00A96A9A">
              <w:t xml:space="preserve"> qualifizieren die jeweiligen </w:t>
            </w:r>
            <w:r w:rsidR="00383F14" w:rsidRPr="00323495">
              <w:rPr>
                <w:caps/>
              </w:rPr>
              <w:t>Challenge-Steller</w:t>
            </w:r>
            <w:r w:rsidRPr="00A96A9A">
              <w:rPr>
                <w:caps/>
              </w:rPr>
              <w:t xml:space="preserve"> </w:t>
            </w:r>
            <w:r>
              <w:t>die ein bis drei</w:t>
            </w:r>
            <w:r w:rsidRPr="00A96A9A">
              <w:t xml:space="preserve"> besten </w:t>
            </w:r>
            <w:r w:rsidR="00383F14" w:rsidRPr="00323495">
              <w:rPr>
                <w:caps/>
              </w:rPr>
              <w:t>Teilnehmer</w:t>
            </w:r>
            <w:r w:rsidR="00383F14" w:rsidRPr="00930FE0">
              <w:rPr>
                <w:caps/>
              </w:rPr>
              <w:t xml:space="preserve"> </w:t>
            </w:r>
            <w:r w:rsidRPr="00A96A9A">
              <w:t xml:space="preserve">für die darauffolgende </w:t>
            </w:r>
            <w:r w:rsidR="00292EED" w:rsidRPr="00323495">
              <w:rPr>
                <w:caps/>
              </w:rPr>
              <w:t>Collaboration Phase</w:t>
            </w:r>
            <w:r w:rsidRPr="00A96A9A">
              <w:t xml:space="preserve">. </w:t>
            </w:r>
            <w:r>
              <w:t xml:space="preserve">Der </w:t>
            </w:r>
            <w:r w:rsidR="00292EED" w:rsidRPr="00323495">
              <w:rPr>
                <w:caps/>
              </w:rPr>
              <w:t>Challenge-Steller</w:t>
            </w:r>
            <w:r w:rsidR="00292EED">
              <w:t xml:space="preserve"> </w:t>
            </w:r>
            <w:r>
              <w:t xml:space="preserve">kann dabei zur Unterstützung der Entscheidung ebenfalls ein Kennenlern-Meeting bei den </w:t>
            </w:r>
            <w:r w:rsidR="00383F14" w:rsidRPr="00323495">
              <w:rPr>
                <w:caps/>
              </w:rPr>
              <w:t>Teilnehmern</w:t>
            </w:r>
            <w:r w:rsidR="00383F14" w:rsidRPr="00930FE0">
              <w:rPr>
                <w:caps/>
              </w:rPr>
              <w:t xml:space="preserve"> </w:t>
            </w:r>
            <w:r>
              <w:t xml:space="preserve">anfragen. </w:t>
            </w:r>
            <w:r w:rsidRPr="00A96A9A">
              <w:t xml:space="preserve">Die Bewertung </w:t>
            </w:r>
            <w:r w:rsidR="008F3C97">
              <w:t>erfolgt</w:t>
            </w:r>
            <w:r w:rsidRPr="00A96A9A">
              <w:t xml:space="preserve"> gemäß </w:t>
            </w:r>
            <w:r>
              <w:t>Ziffer 8</w:t>
            </w:r>
            <w:r w:rsidRPr="00A96A9A">
              <w:t xml:space="preserve"> dieser </w:t>
            </w:r>
            <w:r w:rsidRPr="00323495">
              <w:rPr>
                <w:caps/>
              </w:rPr>
              <w:t>Teilnahmebedingungen</w:t>
            </w:r>
            <w:r w:rsidRPr="00A96A9A">
              <w:t>.</w:t>
            </w:r>
          </w:p>
        </w:tc>
        <w:tc>
          <w:tcPr>
            <w:tcW w:w="4530" w:type="dxa"/>
            <w:tcBorders>
              <w:top w:val="nil"/>
              <w:left w:val="nil"/>
              <w:bottom w:val="nil"/>
              <w:right w:val="nil"/>
            </w:tcBorders>
          </w:tcPr>
          <w:p w14:paraId="7CAD1550" w14:textId="657A27FF" w:rsidR="00D4576C" w:rsidRPr="00350145" w:rsidRDefault="00E112BC" w:rsidP="00302C4E">
            <w:pPr>
              <w:pStyle w:val="ENGTextkrper1"/>
            </w:pPr>
            <w:r w:rsidRPr="00A96A9A">
              <w:t xml:space="preserve">Based on the submitted </w:t>
            </w:r>
            <w:r w:rsidR="00506276">
              <w:rPr>
                <w:caps/>
              </w:rPr>
              <w:t>Solutions</w:t>
            </w:r>
            <w:r w:rsidRPr="00A96A9A">
              <w:t xml:space="preserve">, the respective </w:t>
            </w:r>
            <w:r w:rsidR="00383F14" w:rsidRPr="00323495">
              <w:rPr>
                <w:caps/>
              </w:rPr>
              <w:t>challenge provider</w:t>
            </w:r>
            <w:r w:rsidRPr="00A96A9A">
              <w:t xml:space="preserve"> will qualify </w:t>
            </w:r>
            <w:r>
              <w:t>between one to</w:t>
            </w:r>
            <w:r w:rsidRPr="00A96A9A">
              <w:t xml:space="preserve"> </w:t>
            </w:r>
            <w:r>
              <w:t>three</w:t>
            </w:r>
            <w:r w:rsidRPr="00A96A9A">
              <w:t xml:space="preserve"> best </w:t>
            </w:r>
            <w:r w:rsidR="00292EED" w:rsidRPr="00323495">
              <w:rPr>
                <w:caps/>
              </w:rPr>
              <w:t>participants</w:t>
            </w:r>
            <w:r w:rsidR="00292EED" w:rsidRPr="00A96A9A">
              <w:t xml:space="preserve"> </w:t>
            </w:r>
            <w:r w:rsidRPr="00A96A9A">
              <w:t xml:space="preserve">for the following </w:t>
            </w:r>
            <w:r w:rsidR="00292EED" w:rsidRPr="00323495">
              <w:rPr>
                <w:caps/>
              </w:rPr>
              <w:t>collaboration phase</w:t>
            </w:r>
            <w:r w:rsidRPr="00A96A9A">
              <w:t xml:space="preserve">. </w:t>
            </w:r>
            <w:r>
              <w:t xml:space="preserve">To support the decision process the </w:t>
            </w:r>
            <w:r w:rsidR="00383F14" w:rsidRPr="00323495">
              <w:rPr>
                <w:caps/>
              </w:rPr>
              <w:t>challenge provider</w:t>
            </w:r>
            <w:r w:rsidR="00383F14" w:rsidRPr="00A96A9A">
              <w:t xml:space="preserve"> </w:t>
            </w:r>
            <w:r>
              <w:t xml:space="preserve">can request a “get to know” Meeting with the </w:t>
            </w:r>
            <w:r w:rsidR="00292EED" w:rsidRPr="00323495">
              <w:rPr>
                <w:caps/>
              </w:rPr>
              <w:t>participants</w:t>
            </w:r>
            <w:r>
              <w:t xml:space="preserve">. </w:t>
            </w:r>
            <w:r w:rsidRPr="00A96A9A">
              <w:t xml:space="preserve">The evaluation is carried out according to </w:t>
            </w:r>
            <w:r w:rsidR="0042636A">
              <w:t xml:space="preserve"> </w:t>
            </w:r>
            <w:r>
              <w:t> 8</w:t>
            </w:r>
            <w:r w:rsidRPr="00A96A9A">
              <w:t xml:space="preserve"> of these </w:t>
            </w:r>
            <w:r w:rsidRPr="00323495">
              <w:rPr>
                <w:caps/>
              </w:rPr>
              <w:t>conditions of participation.</w:t>
            </w:r>
          </w:p>
        </w:tc>
      </w:tr>
      <w:tr w:rsidR="00D4576C" w:rsidRPr="00732728" w14:paraId="037FFCCB" w14:textId="77777777" w:rsidTr="00BC472F">
        <w:tc>
          <w:tcPr>
            <w:tcW w:w="4576" w:type="dxa"/>
            <w:gridSpan w:val="2"/>
            <w:tcBorders>
              <w:top w:val="nil"/>
              <w:left w:val="nil"/>
              <w:bottom w:val="nil"/>
              <w:right w:val="nil"/>
            </w:tcBorders>
          </w:tcPr>
          <w:p w14:paraId="0568A825" w14:textId="56B68277" w:rsidR="00D4576C" w:rsidRPr="006047E9" w:rsidRDefault="006647A7" w:rsidP="00D4576C">
            <w:pPr>
              <w:pStyle w:val="berschrift2"/>
            </w:pPr>
            <w:r w:rsidRPr="00A96A9A">
              <w:t xml:space="preserve">Ablauf – </w:t>
            </w:r>
            <w:r w:rsidR="00A425D0" w:rsidRPr="00323495">
              <w:rPr>
                <w:caps/>
              </w:rPr>
              <w:t>Collaboration Phase</w:t>
            </w:r>
          </w:p>
        </w:tc>
        <w:tc>
          <w:tcPr>
            <w:tcW w:w="4530" w:type="dxa"/>
            <w:tcBorders>
              <w:top w:val="nil"/>
              <w:left w:val="nil"/>
              <w:bottom w:val="nil"/>
              <w:right w:val="nil"/>
            </w:tcBorders>
          </w:tcPr>
          <w:p w14:paraId="1B075621" w14:textId="532AB62B" w:rsidR="00D4576C" w:rsidRPr="00350145" w:rsidRDefault="001F2756" w:rsidP="00D4576C">
            <w:pPr>
              <w:pStyle w:val="ENGberschrift"/>
              <w:rPr>
                <w:lang w:val="en-US"/>
              </w:rPr>
            </w:pPr>
            <w:r w:rsidRPr="00A96A9A">
              <w:t xml:space="preserve">Procedure – </w:t>
            </w:r>
            <w:r w:rsidR="00A425D0" w:rsidRPr="00323495">
              <w:rPr>
                <w:caps/>
              </w:rPr>
              <w:t>Collaboration Phase</w:t>
            </w:r>
          </w:p>
        </w:tc>
      </w:tr>
      <w:tr w:rsidR="006E4684" w:rsidRPr="00E077ED" w14:paraId="3B388976" w14:textId="77777777" w:rsidTr="00BC472F">
        <w:tc>
          <w:tcPr>
            <w:tcW w:w="4576" w:type="dxa"/>
            <w:gridSpan w:val="2"/>
            <w:tcBorders>
              <w:top w:val="nil"/>
              <w:left w:val="nil"/>
              <w:bottom w:val="nil"/>
              <w:right w:val="nil"/>
            </w:tcBorders>
          </w:tcPr>
          <w:p w14:paraId="6011B230" w14:textId="13BC83BD" w:rsidR="006E4684" w:rsidRPr="00B8343B" w:rsidRDefault="002200C0" w:rsidP="00D24240">
            <w:pPr>
              <w:pStyle w:val="Textkrper"/>
            </w:pPr>
            <w:r>
              <w:t>D</w:t>
            </w:r>
            <w:r w:rsidRPr="00A96A9A">
              <w:t xml:space="preserve">ie </w:t>
            </w:r>
            <w:r w:rsidR="004D770F" w:rsidRPr="00323495">
              <w:rPr>
                <w:caps/>
              </w:rPr>
              <w:t>Teilnehmer</w:t>
            </w:r>
            <w:r w:rsidRPr="00A96A9A">
              <w:t xml:space="preserve">, die sich über die </w:t>
            </w:r>
            <w:r w:rsidRPr="00323495">
              <w:rPr>
                <w:caps/>
              </w:rPr>
              <w:t>Qualifikationsphase</w:t>
            </w:r>
            <w:r w:rsidRPr="00A96A9A">
              <w:t xml:space="preserve"> qualifizieren, haben die Möglichkeit, an </w:t>
            </w:r>
            <w:r w:rsidRPr="00A96A9A">
              <w:lastRenderedPageBreak/>
              <w:t xml:space="preserve">der </w:t>
            </w:r>
            <w:r w:rsidR="009A6E88" w:rsidRPr="00323495">
              <w:rPr>
                <w:caps/>
              </w:rPr>
              <w:t>Collaboration Phase</w:t>
            </w:r>
            <w:r w:rsidR="009A6E88" w:rsidRPr="00A96A9A">
              <w:t xml:space="preserve"> </w:t>
            </w:r>
            <w:r w:rsidRPr="00A96A9A">
              <w:t xml:space="preserve">und damit am </w:t>
            </w:r>
            <w:r>
              <w:t>Collaboration Kickoff</w:t>
            </w:r>
            <w:r w:rsidRPr="00A96A9A">
              <w:t xml:space="preserve"> und am Abschlussevent teilzunehmen.</w:t>
            </w:r>
          </w:p>
        </w:tc>
        <w:tc>
          <w:tcPr>
            <w:tcW w:w="4530" w:type="dxa"/>
            <w:tcBorders>
              <w:top w:val="nil"/>
              <w:left w:val="nil"/>
              <w:bottom w:val="nil"/>
              <w:right w:val="nil"/>
            </w:tcBorders>
          </w:tcPr>
          <w:p w14:paraId="21EDCF5B" w14:textId="73A55D55" w:rsidR="006E4684" w:rsidRPr="00B8343B" w:rsidRDefault="00B00198" w:rsidP="00D24240">
            <w:pPr>
              <w:pStyle w:val="ENGTextkrper1"/>
            </w:pPr>
            <w:r>
              <w:rPr>
                <w:lang w:val="en-US"/>
              </w:rPr>
              <w:lastRenderedPageBreak/>
              <w:t>T</w:t>
            </w:r>
            <w:r w:rsidRPr="00F00C65">
              <w:rPr>
                <w:lang w:val="en-US"/>
              </w:rPr>
              <w:t xml:space="preserve">he </w:t>
            </w:r>
            <w:r w:rsidRPr="00323495">
              <w:rPr>
                <w:caps/>
                <w:lang w:val="en-US"/>
              </w:rPr>
              <w:t>participants</w:t>
            </w:r>
            <w:r w:rsidRPr="00F00C65">
              <w:rPr>
                <w:lang w:val="en-US"/>
              </w:rPr>
              <w:t xml:space="preserve"> that qualify via the </w:t>
            </w:r>
            <w:r w:rsidRPr="00323495">
              <w:rPr>
                <w:caps/>
                <w:lang w:val="en-US"/>
              </w:rPr>
              <w:t>qualification phase</w:t>
            </w:r>
            <w:r w:rsidRPr="00F00C65">
              <w:rPr>
                <w:lang w:val="en-US"/>
              </w:rPr>
              <w:t xml:space="preserve"> have the opportunity to participate in the </w:t>
            </w:r>
            <w:r w:rsidR="009A6E88" w:rsidRPr="00323495">
              <w:rPr>
                <w:caps/>
              </w:rPr>
              <w:lastRenderedPageBreak/>
              <w:t>collaboration phase</w:t>
            </w:r>
            <w:r w:rsidR="009A6E88" w:rsidRPr="00F00C65">
              <w:rPr>
                <w:lang w:val="en-US"/>
              </w:rPr>
              <w:t xml:space="preserve"> </w:t>
            </w:r>
            <w:r w:rsidRPr="00F00C65">
              <w:rPr>
                <w:lang w:val="en-US"/>
              </w:rPr>
              <w:t xml:space="preserve">and thus in the </w:t>
            </w:r>
            <w:r>
              <w:rPr>
                <w:lang w:val="en-US"/>
              </w:rPr>
              <w:t>Collaboration Kickoff</w:t>
            </w:r>
            <w:r w:rsidRPr="00F00C65">
              <w:rPr>
                <w:lang w:val="en-US"/>
              </w:rPr>
              <w:t xml:space="preserve"> and the final event</w:t>
            </w:r>
            <w:r>
              <w:rPr>
                <w:lang w:val="en-US"/>
              </w:rPr>
              <w:t>.</w:t>
            </w:r>
          </w:p>
        </w:tc>
      </w:tr>
      <w:tr w:rsidR="006E4684" w:rsidRPr="00E077ED" w14:paraId="6E59A313" w14:textId="77777777" w:rsidTr="00BC472F">
        <w:tc>
          <w:tcPr>
            <w:tcW w:w="4576" w:type="dxa"/>
            <w:gridSpan w:val="2"/>
            <w:tcBorders>
              <w:top w:val="nil"/>
              <w:left w:val="nil"/>
              <w:bottom w:val="nil"/>
              <w:right w:val="nil"/>
            </w:tcBorders>
          </w:tcPr>
          <w:p w14:paraId="02FE3E93" w14:textId="2BF305E4" w:rsidR="006E4684" w:rsidRPr="00B8343B" w:rsidRDefault="00DE5115" w:rsidP="00D24240">
            <w:pPr>
              <w:pStyle w:val="Textkrper"/>
            </w:pPr>
            <w:r w:rsidRPr="00DE5115">
              <w:lastRenderedPageBreak/>
              <w:t>In der COLLABORATION PHASE treten die TEILNEHMER mit den CHALLENGE-STELLERN in einen vertieften Austausch. Ziel ist es, auf Basis des eingereichten LÖSUNGSANSATZES gemeinsam Potenziale für eine Ansiedlung in Essen sowie Möglichkeiten der Unterstützung durch die CHALLENGE-STELLER zu identifizieren. Weitere Informationen zu Ablauf, Anforderungen und Einreichformat werden im CHALLENGE BRIEFING kommuniziert. ekipa begleitet die Phase methodisch durch Sparring, Feedback und Koordination der Zusammenarbeit</w:t>
            </w:r>
            <w:r w:rsidR="00C1196A" w:rsidRPr="00C1196A">
              <w:t>.</w:t>
            </w:r>
          </w:p>
        </w:tc>
        <w:tc>
          <w:tcPr>
            <w:tcW w:w="4530" w:type="dxa"/>
            <w:tcBorders>
              <w:top w:val="nil"/>
              <w:left w:val="nil"/>
              <w:bottom w:val="nil"/>
              <w:right w:val="nil"/>
            </w:tcBorders>
          </w:tcPr>
          <w:p w14:paraId="6EB3448C" w14:textId="203500E4" w:rsidR="006E4684" w:rsidRPr="00B8343B" w:rsidRDefault="00DE5115" w:rsidP="00D24240">
            <w:pPr>
              <w:pStyle w:val="ENGTextkrper1"/>
            </w:pPr>
            <w:r w:rsidRPr="00DE5115">
              <w:rPr>
                <w:lang w:val="en-US"/>
              </w:rPr>
              <w:t>During the COLLABORATION PHASE, the PARTICIPANTS enter into a deeper exchange with the CHALLENGE PROVIDERS. The aim is to identify potentials for establishing a presence in Essen and explore possible support opportunities from the CHALLENGE PROVIDERS, based on the submitted SOLUTION APPROACH. Further information on the process, requirements and submission format will be provided in the CHALLENGE BRIEFING. ekipa supports the phase through sparring, feedback, and coordination of the collaboration</w:t>
            </w:r>
            <w:r w:rsidR="00195C78" w:rsidRPr="00195C78">
              <w:t>.</w:t>
            </w:r>
          </w:p>
        </w:tc>
      </w:tr>
      <w:tr w:rsidR="001E1BB8" w:rsidRPr="008D7DF1" w14:paraId="73B96C04" w14:textId="77777777" w:rsidTr="00BC472F">
        <w:tc>
          <w:tcPr>
            <w:tcW w:w="4576" w:type="dxa"/>
            <w:gridSpan w:val="2"/>
            <w:tcBorders>
              <w:top w:val="nil"/>
              <w:left w:val="nil"/>
              <w:bottom w:val="nil"/>
              <w:right w:val="nil"/>
            </w:tcBorders>
          </w:tcPr>
          <w:p w14:paraId="754287BB" w14:textId="4F248250" w:rsidR="001E1BB8" w:rsidRPr="006047E9" w:rsidRDefault="001E1BB8" w:rsidP="001E1BB8">
            <w:pPr>
              <w:pStyle w:val="berschrift2"/>
            </w:pPr>
            <w:r w:rsidRPr="006047E9">
              <w:t xml:space="preserve">Charakteristika der </w:t>
            </w:r>
            <w:r w:rsidR="00A311FD" w:rsidRPr="00323495">
              <w:rPr>
                <w:caps/>
              </w:rPr>
              <w:t>Lösungen</w:t>
            </w:r>
          </w:p>
        </w:tc>
        <w:tc>
          <w:tcPr>
            <w:tcW w:w="4530" w:type="dxa"/>
            <w:tcBorders>
              <w:top w:val="nil"/>
              <w:left w:val="nil"/>
              <w:bottom w:val="nil"/>
              <w:right w:val="nil"/>
            </w:tcBorders>
          </w:tcPr>
          <w:p w14:paraId="145DF62A" w14:textId="44D7EF10" w:rsidR="001E1BB8" w:rsidRPr="00350145" w:rsidRDefault="001E1BB8" w:rsidP="001E1BB8">
            <w:pPr>
              <w:pStyle w:val="ENGberschrift"/>
              <w:rPr>
                <w:lang w:val="en-US"/>
              </w:rPr>
            </w:pPr>
            <w:r w:rsidRPr="00350145">
              <w:rPr>
                <w:lang w:val="en-US"/>
              </w:rPr>
              <w:t xml:space="preserve">Characteristics of </w:t>
            </w:r>
            <w:r w:rsidR="00506276">
              <w:rPr>
                <w:lang w:val="en-US"/>
              </w:rPr>
              <w:t>S</w:t>
            </w:r>
            <w:r w:rsidR="00A311FD" w:rsidRPr="00323495">
              <w:rPr>
                <w:caps/>
                <w:lang w:val="en-US"/>
              </w:rPr>
              <w:t>olutions</w:t>
            </w:r>
          </w:p>
        </w:tc>
      </w:tr>
      <w:tr w:rsidR="001E1BB8" w:rsidRPr="00E077ED" w14:paraId="49089461" w14:textId="77777777" w:rsidTr="00BC472F">
        <w:tc>
          <w:tcPr>
            <w:tcW w:w="4576" w:type="dxa"/>
            <w:gridSpan w:val="2"/>
            <w:tcBorders>
              <w:top w:val="nil"/>
              <w:left w:val="nil"/>
              <w:bottom w:val="nil"/>
              <w:right w:val="nil"/>
            </w:tcBorders>
          </w:tcPr>
          <w:p w14:paraId="2B71CF96" w14:textId="4FA690EA" w:rsidR="001E1BB8" w:rsidRPr="006047E9" w:rsidRDefault="0086349D" w:rsidP="00D24240">
            <w:pPr>
              <w:pStyle w:val="Textkrper"/>
            </w:pPr>
            <w:r w:rsidRPr="00A96A9A">
              <w:t xml:space="preserve">Alle </w:t>
            </w:r>
            <w:r w:rsidR="002E7D6A" w:rsidRPr="00323495">
              <w:rPr>
                <w:caps/>
              </w:rPr>
              <w:t>Lösungen</w:t>
            </w:r>
            <w:r w:rsidR="002E7D6A" w:rsidRPr="00A96A9A">
              <w:t xml:space="preserve"> </w:t>
            </w:r>
            <w:r w:rsidRPr="00A96A9A">
              <w:t xml:space="preserve">müssen in den üblichen digitalen Formaten eingereicht werden. Hierzu zählen insbesondere: </w:t>
            </w:r>
            <w:r w:rsidRPr="00A96A9A">
              <w:rPr>
                <w:rFonts w:eastAsia="Times New Roman" w:cs="Times New Roman"/>
                <w:sz w:val="24"/>
                <w:szCs w:val="24"/>
                <w:lang w:eastAsia="de-DE"/>
              </w:rPr>
              <w:t>DOC/ DOCX/ PDF/ PPT/ PPTX/ KEY/ ODT/ MP3/ MPEG/ MOV/ MP</w:t>
            </w:r>
          </w:p>
        </w:tc>
        <w:tc>
          <w:tcPr>
            <w:tcW w:w="4530" w:type="dxa"/>
            <w:tcBorders>
              <w:top w:val="nil"/>
              <w:left w:val="nil"/>
              <w:bottom w:val="nil"/>
              <w:right w:val="nil"/>
            </w:tcBorders>
          </w:tcPr>
          <w:p w14:paraId="48358A54" w14:textId="42256F88" w:rsidR="001E1BB8" w:rsidRPr="00350145" w:rsidRDefault="006D58A5" w:rsidP="00D24240">
            <w:pPr>
              <w:pStyle w:val="ENGTextkrper1"/>
            </w:pPr>
            <w:r w:rsidRPr="00A6790B">
              <w:t xml:space="preserve">All </w:t>
            </w:r>
            <w:r w:rsidR="00E806AE" w:rsidRPr="00323495">
              <w:rPr>
                <w:caps/>
                <w:lang w:val="en-US"/>
              </w:rPr>
              <w:t>solutions</w:t>
            </w:r>
            <w:r w:rsidR="00E806AE" w:rsidRPr="009B3322">
              <w:rPr>
                <w:lang w:val="en-US"/>
              </w:rPr>
              <w:t xml:space="preserve"> </w:t>
            </w:r>
            <w:r w:rsidRPr="00A6790B">
              <w:t>must be submitted in the usual digital formats. This includes in particular: DOC/ DOCX/ PDF/ PPT/ PPTX/ KEY/ ODT/ MP3/ MPEG/ MOV/ MP</w:t>
            </w:r>
          </w:p>
        </w:tc>
      </w:tr>
      <w:tr w:rsidR="001E1BB8" w:rsidRPr="00E077ED" w14:paraId="33BCA4DA" w14:textId="77777777" w:rsidTr="00BC472F">
        <w:tc>
          <w:tcPr>
            <w:tcW w:w="4576" w:type="dxa"/>
            <w:gridSpan w:val="2"/>
            <w:tcBorders>
              <w:top w:val="nil"/>
              <w:left w:val="nil"/>
              <w:bottom w:val="nil"/>
              <w:right w:val="nil"/>
            </w:tcBorders>
          </w:tcPr>
          <w:p w14:paraId="69311B3D" w14:textId="6FB66030" w:rsidR="001E1BB8" w:rsidRPr="006047E9" w:rsidRDefault="00D9152D" w:rsidP="00D24240">
            <w:pPr>
              <w:pStyle w:val="Textkrper"/>
            </w:pPr>
            <w:r w:rsidRPr="00A96A9A">
              <w:t xml:space="preserve">Alle </w:t>
            </w:r>
            <w:r w:rsidR="002E7D6A" w:rsidRPr="00323495">
              <w:rPr>
                <w:caps/>
              </w:rPr>
              <w:t>Lösungen</w:t>
            </w:r>
            <w:r w:rsidR="002E7D6A" w:rsidRPr="00A96A9A">
              <w:t xml:space="preserve"> </w:t>
            </w:r>
            <w:r w:rsidRPr="00A96A9A">
              <w:t>müssen in deutscher oder englischer Sprache eingereicht werden.</w:t>
            </w:r>
          </w:p>
        </w:tc>
        <w:tc>
          <w:tcPr>
            <w:tcW w:w="4530" w:type="dxa"/>
            <w:tcBorders>
              <w:top w:val="nil"/>
              <w:left w:val="nil"/>
              <w:bottom w:val="nil"/>
              <w:right w:val="nil"/>
            </w:tcBorders>
          </w:tcPr>
          <w:p w14:paraId="1BEED060" w14:textId="04D411FC" w:rsidR="001E1BB8" w:rsidRPr="00350145" w:rsidRDefault="00712E4C" w:rsidP="00D24240">
            <w:pPr>
              <w:pStyle w:val="ENGTextkrper1"/>
            </w:pPr>
            <w:r w:rsidRPr="00A6790B">
              <w:t xml:space="preserve">All </w:t>
            </w:r>
            <w:r w:rsidR="00E806AE" w:rsidRPr="00323495">
              <w:rPr>
                <w:caps/>
                <w:lang w:val="en-US"/>
              </w:rPr>
              <w:t>solutions</w:t>
            </w:r>
            <w:r w:rsidR="00E806AE" w:rsidRPr="009B3322">
              <w:rPr>
                <w:lang w:val="en-US"/>
              </w:rPr>
              <w:t xml:space="preserve"> </w:t>
            </w:r>
            <w:r w:rsidRPr="00A6790B">
              <w:t>must be submitted in German or English.</w:t>
            </w:r>
          </w:p>
        </w:tc>
      </w:tr>
      <w:tr w:rsidR="001E1BB8" w:rsidRPr="00E077ED" w14:paraId="4D0A874D" w14:textId="77777777" w:rsidTr="00BC472F">
        <w:tc>
          <w:tcPr>
            <w:tcW w:w="4576" w:type="dxa"/>
            <w:gridSpan w:val="2"/>
            <w:tcBorders>
              <w:top w:val="nil"/>
              <w:left w:val="nil"/>
              <w:bottom w:val="nil"/>
              <w:right w:val="nil"/>
            </w:tcBorders>
          </w:tcPr>
          <w:p w14:paraId="670D1EF4" w14:textId="09CD40A9" w:rsidR="001E1BB8" w:rsidRPr="006047E9" w:rsidRDefault="00B60835" w:rsidP="00D24240">
            <w:pPr>
              <w:pStyle w:val="Textkrper"/>
            </w:pPr>
            <w:r w:rsidRPr="00A96A9A">
              <w:t xml:space="preserve">Falls technische oder sonstige Probleme auftreten und die eingereichten </w:t>
            </w:r>
            <w:r w:rsidR="002E7D6A" w:rsidRPr="00323495">
              <w:rPr>
                <w:caps/>
              </w:rPr>
              <w:t>Lösungen</w:t>
            </w:r>
            <w:r w:rsidR="002E7D6A" w:rsidRPr="00A96A9A">
              <w:t xml:space="preserve"> </w:t>
            </w:r>
            <w:r w:rsidRPr="00A96A9A">
              <w:t xml:space="preserve">nicht lesbar sind, werden die betroffenen </w:t>
            </w:r>
            <w:r w:rsidRPr="00323495">
              <w:rPr>
                <w:caps/>
              </w:rPr>
              <w:t>Teilnehmer</w:t>
            </w:r>
            <w:r w:rsidRPr="00A96A9A">
              <w:t xml:space="preserve"> benachrichtigt und erhalten die Möglichkeit ihre  </w:t>
            </w:r>
            <w:r w:rsidR="002E7D6A" w:rsidRPr="00323495">
              <w:rPr>
                <w:caps/>
              </w:rPr>
              <w:t>Lösungen</w:t>
            </w:r>
            <w:r w:rsidR="002E7D6A" w:rsidRPr="00A96A9A">
              <w:t xml:space="preserve"> </w:t>
            </w:r>
            <w:r w:rsidRPr="00A96A9A">
              <w:t>innerhalb einer in der Rückmeldung festgelegten Frist nochmals einzureichen.</w:t>
            </w:r>
          </w:p>
        </w:tc>
        <w:tc>
          <w:tcPr>
            <w:tcW w:w="4530" w:type="dxa"/>
            <w:tcBorders>
              <w:top w:val="nil"/>
              <w:left w:val="nil"/>
              <w:bottom w:val="nil"/>
              <w:right w:val="nil"/>
            </w:tcBorders>
          </w:tcPr>
          <w:p w14:paraId="7D6955B9" w14:textId="5B4A488A" w:rsidR="001E1BB8" w:rsidRPr="00350145" w:rsidRDefault="00D56E1E" w:rsidP="00D24240">
            <w:pPr>
              <w:pStyle w:val="ENGTextkrper1"/>
            </w:pPr>
            <w:r w:rsidRPr="00A6790B">
              <w:t xml:space="preserve">If technical or other problems occur and the </w:t>
            </w:r>
            <w:r w:rsidR="002E7D6A" w:rsidRPr="00323495">
              <w:rPr>
                <w:caps/>
                <w:lang w:val="en-US"/>
              </w:rPr>
              <w:t>solutions</w:t>
            </w:r>
            <w:r w:rsidR="002E7D6A" w:rsidRPr="009B3322">
              <w:rPr>
                <w:lang w:val="en-US"/>
              </w:rPr>
              <w:t xml:space="preserve"> </w:t>
            </w:r>
            <w:r w:rsidRPr="00A6790B">
              <w:t xml:space="preserve">submitted are not readable, the </w:t>
            </w:r>
            <w:r w:rsidRPr="00323495">
              <w:rPr>
                <w:caps/>
              </w:rPr>
              <w:t>participants</w:t>
            </w:r>
            <w:r w:rsidRPr="00A6790B">
              <w:t xml:space="preserve"> concerned will be notified and given the opportunity to resubmit their </w:t>
            </w:r>
            <w:r w:rsidR="002E7D6A" w:rsidRPr="00323495">
              <w:rPr>
                <w:caps/>
                <w:lang w:val="en-US"/>
              </w:rPr>
              <w:t>solutions</w:t>
            </w:r>
            <w:r w:rsidR="002E7D6A" w:rsidRPr="009B3322">
              <w:rPr>
                <w:lang w:val="en-US"/>
              </w:rPr>
              <w:t xml:space="preserve"> </w:t>
            </w:r>
            <w:r w:rsidRPr="00A6790B">
              <w:t>within a specified period of time.</w:t>
            </w:r>
          </w:p>
        </w:tc>
      </w:tr>
      <w:tr w:rsidR="001E1BB8" w:rsidRPr="00E077ED" w14:paraId="1A33051E" w14:textId="77777777" w:rsidTr="00BC472F">
        <w:tc>
          <w:tcPr>
            <w:tcW w:w="4576" w:type="dxa"/>
            <w:gridSpan w:val="2"/>
            <w:tcBorders>
              <w:top w:val="nil"/>
              <w:left w:val="nil"/>
              <w:bottom w:val="nil"/>
              <w:right w:val="nil"/>
            </w:tcBorders>
          </w:tcPr>
          <w:p w14:paraId="09861655" w14:textId="2308DA0D" w:rsidR="001E1BB8" w:rsidRPr="006047E9" w:rsidRDefault="001E1BB8" w:rsidP="001E1BB8">
            <w:pPr>
              <w:pStyle w:val="berschrift2"/>
            </w:pPr>
            <w:bookmarkStart w:id="1" w:name="_Ref525389299"/>
            <w:r w:rsidRPr="006047E9">
              <w:t>Auswahlverfahren und Bewertungskriterien</w:t>
            </w:r>
            <w:bookmarkEnd w:id="1"/>
          </w:p>
        </w:tc>
        <w:tc>
          <w:tcPr>
            <w:tcW w:w="4530" w:type="dxa"/>
            <w:tcBorders>
              <w:top w:val="nil"/>
              <w:left w:val="nil"/>
              <w:bottom w:val="nil"/>
              <w:right w:val="nil"/>
            </w:tcBorders>
          </w:tcPr>
          <w:p w14:paraId="78135F11" w14:textId="3886F303" w:rsidR="001E1BB8" w:rsidRPr="00350145" w:rsidRDefault="001E1BB8" w:rsidP="001E1BB8">
            <w:pPr>
              <w:pStyle w:val="ENGberschrift"/>
              <w:rPr>
                <w:lang w:val="en-US"/>
              </w:rPr>
            </w:pPr>
            <w:bookmarkStart w:id="2" w:name="_Ref161994619"/>
            <w:r w:rsidRPr="00350145">
              <w:rPr>
                <w:lang w:val="en-US"/>
              </w:rPr>
              <w:t>Selection Procedures and Evaluation Criteria</w:t>
            </w:r>
            <w:bookmarkEnd w:id="2"/>
          </w:p>
        </w:tc>
      </w:tr>
      <w:tr w:rsidR="001E1BB8" w:rsidRPr="00E077ED" w14:paraId="0ED93880" w14:textId="77777777" w:rsidTr="00BC472F">
        <w:tc>
          <w:tcPr>
            <w:tcW w:w="4576" w:type="dxa"/>
            <w:gridSpan w:val="2"/>
            <w:tcBorders>
              <w:top w:val="nil"/>
              <w:left w:val="nil"/>
              <w:bottom w:val="nil"/>
              <w:right w:val="nil"/>
            </w:tcBorders>
          </w:tcPr>
          <w:p w14:paraId="3257FFC7" w14:textId="66DA7031" w:rsidR="001E1BB8" w:rsidRPr="006047E9" w:rsidRDefault="00E06567" w:rsidP="00D24240">
            <w:pPr>
              <w:pStyle w:val="Textkrper"/>
            </w:pPr>
            <w:r w:rsidRPr="000928C2">
              <w:t xml:space="preserve">Die Auswahl der qualifizierten </w:t>
            </w:r>
            <w:r w:rsidR="00F65C95">
              <w:rPr>
                <w:caps/>
              </w:rPr>
              <w:t>LÖsungen</w:t>
            </w:r>
            <w:r w:rsidR="00A971FC" w:rsidRPr="00A96A9A">
              <w:t xml:space="preserve"> </w:t>
            </w:r>
            <w:r w:rsidR="00F65C95">
              <w:t>wird</w:t>
            </w:r>
            <w:r w:rsidRPr="000928C2">
              <w:t xml:space="preserve"> grundsätzlich immer auf Basis folgender Kriterien getroffen:</w:t>
            </w:r>
          </w:p>
        </w:tc>
        <w:tc>
          <w:tcPr>
            <w:tcW w:w="4530" w:type="dxa"/>
            <w:tcBorders>
              <w:top w:val="nil"/>
              <w:left w:val="nil"/>
              <w:bottom w:val="nil"/>
              <w:right w:val="nil"/>
            </w:tcBorders>
          </w:tcPr>
          <w:p w14:paraId="74FC51C0" w14:textId="1075DC9E" w:rsidR="001E1BB8" w:rsidRPr="00350145" w:rsidRDefault="00221074" w:rsidP="00D24240">
            <w:pPr>
              <w:pStyle w:val="ENGTextkrper1"/>
              <w:numPr>
                <w:ilvl w:val="1"/>
                <w:numId w:val="8"/>
              </w:numPr>
            </w:pPr>
            <w:bookmarkStart w:id="3" w:name="_Ref161994667"/>
            <w:r w:rsidRPr="00F00C65">
              <w:t xml:space="preserve">The selection of qualified </w:t>
            </w:r>
            <w:r w:rsidR="00F65C95">
              <w:rPr>
                <w:caps/>
                <w:lang w:val="en-US"/>
              </w:rPr>
              <w:t>solutions</w:t>
            </w:r>
            <w:r w:rsidR="00A971FC" w:rsidRPr="009B3322">
              <w:rPr>
                <w:lang w:val="en-US"/>
              </w:rPr>
              <w:t xml:space="preserve"> </w:t>
            </w:r>
            <w:r w:rsidR="00F65C95">
              <w:t xml:space="preserve">is </w:t>
            </w:r>
            <w:r w:rsidRPr="00F00C65">
              <w:t>always based on the following criteria:</w:t>
            </w:r>
            <w:bookmarkEnd w:id="3"/>
          </w:p>
        </w:tc>
      </w:tr>
      <w:tr w:rsidR="001E1BB8" w:rsidRPr="00732728" w14:paraId="07BBFAAD" w14:textId="77777777" w:rsidTr="00BC472F">
        <w:tc>
          <w:tcPr>
            <w:tcW w:w="4576" w:type="dxa"/>
            <w:gridSpan w:val="2"/>
            <w:tcBorders>
              <w:top w:val="nil"/>
              <w:left w:val="nil"/>
              <w:bottom w:val="nil"/>
              <w:right w:val="nil"/>
            </w:tcBorders>
          </w:tcPr>
          <w:p w14:paraId="3F7C8C14" w14:textId="34CA1740" w:rsidR="001E1BB8" w:rsidRPr="00034BCF" w:rsidRDefault="001E1BB8" w:rsidP="003074FA">
            <w:pPr>
              <w:pStyle w:val="Textkrper2"/>
            </w:pPr>
            <w:r w:rsidRPr="00034BCF">
              <w:t>Innovationsgrad</w:t>
            </w:r>
            <w:r w:rsidR="006E1EE6">
              <w:t>;</w:t>
            </w:r>
          </w:p>
        </w:tc>
        <w:tc>
          <w:tcPr>
            <w:tcW w:w="4530" w:type="dxa"/>
            <w:tcBorders>
              <w:top w:val="nil"/>
              <w:left w:val="nil"/>
              <w:bottom w:val="nil"/>
              <w:right w:val="nil"/>
            </w:tcBorders>
          </w:tcPr>
          <w:p w14:paraId="2816A4C6" w14:textId="6C5B8876" w:rsidR="001E1BB8" w:rsidRPr="00350145" w:rsidRDefault="001E1BB8" w:rsidP="00D24240">
            <w:pPr>
              <w:pStyle w:val="ENGFormatvorlage1"/>
              <w:ind w:left="720" w:hanging="720"/>
            </w:pPr>
            <w:r w:rsidRPr="00350145">
              <w:t>Degree of innovation</w:t>
            </w:r>
            <w:r w:rsidR="006E1EE6">
              <w:t>;</w:t>
            </w:r>
          </w:p>
        </w:tc>
      </w:tr>
      <w:tr w:rsidR="001E1BB8" w:rsidRPr="00732728" w14:paraId="4A96C8D5" w14:textId="77777777" w:rsidTr="00BC472F">
        <w:tc>
          <w:tcPr>
            <w:tcW w:w="4576" w:type="dxa"/>
            <w:gridSpan w:val="2"/>
            <w:tcBorders>
              <w:top w:val="nil"/>
              <w:left w:val="nil"/>
              <w:bottom w:val="nil"/>
              <w:right w:val="nil"/>
            </w:tcBorders>
          </w:tcPr>
          <w:p w14:paraId="2B2ED372" w14:textId="2F5A0316" w:rsidR="001E1BB8" w:rsidRPr="006047E9" w:rsidRDefault="00962656" w:rsidP="003074FA">
            <w:pPr>
              <w:pStyle w:val="Textkrper2"/>
            </w:pPr>
            <w:r>
              <w:lastRenderedPageBreak/>
              <w:t>Kreativität und Originalität; und</w:t>
            </w:r>
          </w:p>
        </w:tc>
        <w:tc>
          <w:tcPr>
            <w:tcW w:w="4530" w:type="dxa"/>
            <w:tcBorders>
              <w:top w:val="nil"/>
              <w:left w:val="nil"/>
              <w:bottom w:val="nil"/>
              <w:right w:val="nil"/>
            </w:tcBorders>
          </w:tcPr>
          <w:p w14:paraId="3E72864B" w14:textId="20AF9B13" w:rsidR="001E1BB8" w:rsidRPr="00350145" w:rsidRDefault="00962656" w:rsidP="00D24240">
            <w:pPr>
              <w:pStyle w:val="ENGFormatvorlage1"/>
              <w:ind w:left="720" w:hanging="720"/>
            </w:pPr>
            <w:r>
              <w:t>Creativity and originality;</w:t>
            </w:r>
          </w:p>
        </w:tc>
      </w:tr>
      <w:tr w:rsidR="001E1BB8" w:rsidRPr="00E077ED" w14:paraId="031EB3C6" w14:textId="77777777" w:rsidTr="00BC472F">
        <w:tc>
          <w:tcPr>
            <w:tcW w:w="4576" w:type="dxa"/>
            <w:gridSpan w:val="2"/>
            <w:tcBorders>
              <w:top w:val="nil"/>
              <w:left w:val="nil"/>
              <w:bottom w:val="nil"/>
              <w:right w:val="nil"/>
            </w:tcBorders>
          </w:tcPr>
          <w:p w14:paraId="34F0470B" w14:textId="23EE3C96" w:rsidR="001E1BB8" w:rsidRPr="006047E9" w:rsidRDefault="00962656" w:rsidP="003074FA">
            <w:pPr>
              <w:pStyle w:val="Textkrper2"/>
            </w:pPr>
            <w:r>
              <w:t xml:space="preserve">Berücksichtigung des </w:t>
            </w:r>
            <w:r w:rsidRPr="00323495">
              <w:rPr>
                <w:caps/>
              </w:rPr>
              <w:t xml:space="preserve">Challenge Briefings </w:t>
            </w:r>
            <w:r>
              <w:t>und der aufgeworfenen Problemstellung.</w:t>
            </w:r>
          </w:p>
        </w:tc>
        <w:tc>
          <w:tcPr>
            <w:tcW w:w="4530" w:type="dxa"/>
            <w:tcBorders>
              <w:top w:val="nil"/>
              <w:left w:val="nil"/>
              <w:bottom w:val="nil"/>
              <w:right w:val="nil"/>
            </w:tcBorders>
          </w:tcPr>
          <w:p w14:paraId="00E24286" w14:textId="161D9AC6" w:rsidR="001E1BB8" w:rsidRPr="00350145" w:rsidRDefault="00962656" w:rsidP="00D24240">
            <w:pPr>
              <w:pStyle w:val="ENGFormatvorlage1"/>
              <w:ind w:left="720" w:hanging="720"/>
            </w:pPr>
            <w:r>
              <w:t xml:space="preserve">Consideration of the </w:t>
            </w:r>
            <w:r w:rsidRPr="00323495">
              <w:rPr>
                <w:caps/>
              </w:rPr>
              <w:t>challenge briefing</w:t>
            </w:r>
            <w:r>
              <w:t xml:space="preserve"> and the problem raised.</w:t>
            </w:r>
          </w:p>
        </w:tc>
      </w:tr>
      <w:tr w:rsidR="001E1BB8" w:rsidRPr="00E077ED" w14:paraId="4E0C4E1A" w14:textId="77777777" w:rsidTr="00BC472F">
        <w:tc>
          <w:tcPr>
            <w:tcW w:w="4576" w:type="dxa"/>
            <w:gridSpan w:val="2"/>
            <w:tcBorders>
              <w:top w:val="nil"/>
              <w:left w:val="nil"/>
              <w:bottom w:val="nil"/>
              <w:right w:val="nil"/>
            </w:tcBorders>
          </w:tcPr>
          <w:p w14:paraId="31519D69" w14:textId="77777777" w:rsidR="001E1BB8" w:rsidRPr="006047E9" w:rsidRDefault="001E1BB8" w:rsidP="00D24240">
            <w:pPr>
              <w:pStyle w:val="Textkrper"/>
            </w:pPr>
            <w:r w:rsidRPr="006047E9">
              <w:t>Unter keinen Umständen wird die Auswahl im Sinne einer Lotterie, auf Basis des Zufalls oder anhand des Faktors Glück getroffen.</w:t>
            </w:r>
          </w:p>
        </w:tc>
        <w:tc>
          <w:tcPr>
            <w:tcW w:w="4530" w:type="dxa"/>
            <w:tcBorders>
              <w:top w:val="nil"/>
              <w:left w:val="nil"/>
              <w:bottom w:val="nil"/>
              <w:right w:val="nil"/>
            </w:tcBorders>
          </w:tcPr>
          <w:p w14:paraId="2310940C" w14:textId="0C6C01EC" w:rsidR="001E1BB8" w:rsidRPr="00350145" w:rsidRDefault="001E1BB8" w:rsidP="00D24240">
            <w:pPr>
              <w:pStyle w:val="ENGTextkrper1"/>
            </w:pPr>
            <w:r w:rsidRPr="00350145">
              <w:t>Under no circumstances shall the selection be made in the sense of a lottery, on the basis of chance or luck.</w:t>
            </w:r>
          </w:p>
        </w:tc>
      </w:tr>
      <w:tr w:rsidR="001E1BB8" w:rsidRPr="00E077ED" w14:paraId="1370E8DB" w14:textId="77777777" w:rsidTr="00BC472F">
        <w:tc>
          <w:tcPr>
            <w:tcW w:w="4576" w:type="dxa"/>
            <w:gridSpan w:val="2"/>
            <w:tcBorders>
              <w:top w:val="nil"/>
              <w:left w:val="nil"/>
              <w:bottom w:val="nil"/>
              <w:right w:val="nil"/>
            </w:tcBorders>
          </w:tcPr>
          <w:p w14:paraId="07148D51" w14:textId="2C6FF4C9" w:rsidR="001E1BB8" w:rsidRPr="006047E9" w:rsidRDefault="00A1074F" w:rsidP="00D24240">
            <w:pPr>
              <w:pStyle w:val="Textkrper"/>
            </w:pPr>
            <w:r w:rsidRPr="00A96A9A">
              <w:t>Die Auswahl der</w:t>
            </w:r>
            <w:r>
              <w:t xml:space="preserve"> </w:t>
            </w:r>
            <w:r w:rsidR="00F65C95">
              <w:t>b</w:t>
            </w:r>
            <w:r w:rsidR="00B7500E">
              <w:t xml:space="preserve">esten </w:t>
            </w:r>
            <w:r w:rsidRPr="00323495">
              <w:rPr>
                <w:caps/>
              </w:rPr>
              <w:t>Teilnehmer</w:t>
            </w:r>
            <w:r>
              <w:rPr>
                <w:caps/>
              </w:rPr>
              <w:t xml:space="preserve"> </w:t>
            </w:r>
            <w:r w:rsidRPr="00A96A9A">
              <w:t xml:space="preserve">je </w:t>
            </w:r>
            <w:r w:rsidR="001A551B" w:rsidRPr="00323495">
              <w:rPr>
                <w:caps/>
              </w:rPr>
              <w:t>Challenge</w:t>
            </w:r>
            <w:r w:rsidRPr="00A96A9A">
              <w:t>, die</w:t>
            </w:r>
            <w:r w:rsidR="00B7500E">
              <w:t xml:space="preserve"> </w:t>
            </w:r>
            <w:r w:rsidRPr="00A96A9A">
              <w:t xml:space="preserve">Zugang zur </w:t>
            </w:r>
            <w:r w:rsidR="00D10F12" w:rsidRPr="00323495">
              <w:rPr>
                <w:caps/>
              </w:rPr>
              <w:t>Collaboration Phase</w:t>
            </w:r>
            <w:r w:rsidRPr="00A96A9A">
              <w:t xml:space="preserve"> erhalten, erfolgt auf Basis der Entscheidung des jeweiligen </w:t>
            </w:r>
            <w:r w:rsidR="00AC7DF0" w:rsidRPr="00323495">
              <w:rPr>
                <w:caps/>
              </w:rPr>
              <w:t>challenge-Stellers</w:t>
            </w:r>
            <w:r w:rsidRPr="0089152F">
              <w:rPr>
                <w:caps/>
              </w:rPr>
              <w:t>.</w:t>
            </w:r>
            <w:r>
              <w:rPr>
                <w:caps/>
              </w:rPr>
              <w:t xml:space="preserve"> D</w:t>
            </w:r>
            <w:r>
              <w:t xml:space="preserve">er </w:t>
            </w:r>
            <w:r w:rsidR="00AC7DF0" w:rsidRPr="00323495">
              <w:rPr>
                <w:caps/>
              </w:rPr>
              <w:t>challenge-Steller</w:t>
            </w:r>
            <w:r w:rsidR="00AC7DF0" w:rsidRPr="00A96A9A">
              <w:t xml:space="preserve"> </w:t>
            </w:r>
            <w:r>
              <w:t xml:space="preserve">kann dabei ebenfalls entscheiden wie viele </w:t>
            </w:r>
            <w:r w:rsidR="006A5872" w:rsidRPr="00323495">
              <w:rPr>
                <w:caps/>
              </w:rPr>
              <w:t>Teilnehmer</w:t>
            </w:r>
            <w:r w:rsidR="006A5872">
              <w:t xml:space="preserve"> </w:t>
            </w:r>
            <w:r>
              <w:t>in die nächste Phase einziehen.</w:t>
            </w:r>
          </w:p>
        </w:tc>
        <w:tc>
          <w:tcPr>
            <w:tcW w:w="4530" w:type="dxa"/>
            <w:tcBorders>
              <w:top w:val="nil"/>
              <w:left w:val="nil"/>
              <w:bottom w:val="nil"/>
              <w:right w:val="nil"/>
            </w:tcBorders>
          </w:tcPr>
          <w:p w14:paraId="3A7E1ED0" w14:textId="6F569113" w:rsidR="001E1BB8" w:rsidRPr="00350145" w:rsidRDefault="00BB58E5" w:rsidP="00D24240">
            <w:pPr>
              <w:pStyle w:val="ENGTextkrper1"/>
            </w:pPr>
            <w:r w:rsidRPr="0021005C">
              <w:t xml:space="preserve">The selection of the best </w:t>
            </w:r>
            <w:r w:rsidRPr="00323495">
              <w:rPr>
                <w:caps/>
              </w:rPr>
              <w:t>participants</w:t>
            </w:r>
            <w:r w:rsidRPr="0021005C">
              <w:t xml:space="preserve"> per </w:t>
            </w:r>
            <w:r w:rsidR="001A551B" w:rsidRPr="00323495">
              <w:rPr>
                <w:caps/>
              </w:rPr>
              <w:t>challenge</w:t>
            </w:r>
            <w:r w:rsidR="001A551B" w:rsidRPr="0021005C">
              <w:t xml:space="preserve"> </w:t>
            </w:r>
            <w:r w:rsidRPr="0021005C">
              <w:t xml:space="preserve">in the qualification phase, who will have access to the </w:t>
            </w:r>
            <w:r w:rsidR="00515895" w:rsidRPr="00323495">
              <w:rPr>
                <w:caps/>
              </w:rPr>
              <w:t>collaboration phase</w:t>
            </w:r>
            <w:r w:rsidRPr="0021005C">
              <w:t xml:space="preserve">, will be based on the decision of the respective </w:t>
            </w:r>
            <w:r w:rsidR="007209EE" w:rsidRPr="00323495">
              <w:rPr>
                <w:caps/>
              </w:rPr>
              <w:t>challenge providers</w:t>
            </w:r>
            <w:r w:rsidR="00DE5115">
              <w:rPr>
                <w:caps/>
              </w:rPr>
              <w:t xml:space="preserve">. </w:t>
            </w:r>
            <w:r>
              <w:t xml:space="preserve">The </w:t>
            </w:r>
            <w:r w:rsidR="00515895" w:rsidRPr="00323495">
              <w:rPr>
                <w:caps/>
              </w:rPr>
              <w:t xml:space="preserve">challenge provider </w:t>
            </w:r>
            <w:r>
              <w:t xml:space="preserve">can also decide how many </w:t>
            </w:r>
            <w:r w:rsidR="007209EE" w:rsidRPr="00323495">
              <w:rPr>
                <w:caps/>
              </w:rPr>
              <w:t>participants</w:t>
            </w:r>
            <w:r>
              <w:t xml:space="preserve"> will reach the next phase.</w:t>
            </w:r>
          </w:p>
        </w:tc>
      </w:tr>
      <w:tr w:rsidR="001E1BB8" w:rsidRPr="00E077ED" w14:paraId="365A20E6" w14:textId="77777777" w:rsidTr="00BC472F">
        <w:tc>
          <w:tcPr>
            <w:tcW w:w="4576" w:type="dxa"/>
            <w:gridSpan w:val="2"/>
            <w:tcBorders>
              <w:top w:val="nil"/>
              <w:left w:val="nil"/>
              <w:bottom w:val="nil"/>
              <w:right w:val="nil"/>
            </w:tcBorders>
          </w:tcPr>
          <w:p w14:paraId="456D63E9" w14:textId="224D5609" w:rsidR="001E1BB8" w:rsidRPr="006047E9" w:rsidRDefault="006477A4" w:rsidP="00D24240">
            <w:pPr>
              <w:pStyle w:val="Textkrper"/>
            </w:pPr>
            <w:r>
              <w:t xml:space="preserve">In begründeten Ausnahmefällen steht den </w:t>
            </w:r>
            <w:r w:rsidR="00AC7DF0" w:rsidRPr="00323495">
              <w:rPr>
                <w:caps/>
              </w:rPr>
              <w:t>challenge-Stellern</w:t>
            </w:r>
            <w:r>
              <w:t xml:space="preserve"> das Recht zu, nach Abschluss des Collaboration Kickoffs einen anderen </w:t>
            </w:r>
            <w:r w:rsidR="006A0F3B" w:rsidRPr="00323495">
              <w:rPr>
                <w:caps/>
              </w:rPr>
              <w:t>Teilnehmer</w:t>
            </w:r>
            <w:r>
              <w:t xml:space="preserve"> auszuwählen und ihm Einzug in die </w:t>
            </w:r>
            <w:r w:rsidR="00D10F12" w:rsidRPr="00323495">
              <w:rPr>
                <w:caps/>
              </w:rPr>
              <w:t>Collaboration Phase</w:t>
            </w:r>
            <w:r w:rsidR="00D10F12" w:rsidRPr="00A96A9A">
              <w:t xml:space="preserve"> </w:t>
            </w:r>
            <w:r>
              <w:t xml:space="preserve">zu gewähren. Die ausscheidenden </w:t>
            </w:r>
            <w:r w:rsidR="006A5872" w:rsidRPr="00323495">
              <w:rPr>
                <w:caps/>
              </w:rPr>
              <w:t>Teilnehmer</w:t>
            </w:r>
            <w:r w:rsidR="006A5872">
              <w:t xml:space="preserve"> </w:t>
            </w:r>
            <w:r>
              <w:t xml:space="preserve">haben in diesem Fall keine Ansprüche auf den weiteren Verbleib in </w:t>
            </w:r>
            <w:r w:rsidR="00D10F12" w:rsidRPr="00323495">
              <w:rPr>
                <w:caps/>
              </w:rPr>
              <w:t>Collaboration Phase</w:t>
            </w:r>
            <w:r w:rsidR="00D10F12" w:rsidRPr="00A96A9A">
              <w:t xml:space="preserve"> </w:t>
            </w:r>
            <w:r>
              <w:t>und auf Teilnahme am Abschlussevent.</w:t>
            </w:r>
          </w:p>
        </w:tc>
        <w:tc>
          <w:tcPr>
            <w:tcW w:w="4530" w:type="dxa"/>
            <w:tcBorders>
              <w:top w:val="nil"/>
              <w:left w:val="nil"/>
              <w:bottom w:val="nil"/>
              <w:right w:val="nil"/>
            </w:tcBorders>
          </w:tcPr>
          <w:p w14:paraId="109EC78D" w14:textId="67C47FB5" w:rsidR="001E1BB8" w:rsidRPr="00350145" w:rsidRDefault="00CF7B60" w:rsidP="00D24240">
            <w:pPr>
              <w:pStyle w:val="ENGTextkrper1"/>
            </w:pPr>
            <w:r w:rsidRPr="0061241F">
              <w:t xml:space="preserve">In justified exceptional cases, the </w:t>
            </w:r>
            <w:r w:rsidR="00515895" w:rsidRPr="00323495">
              <w:rPr>
                <w:caps/>
              </w:rPr>
              <w:t>challenge provider</w:t>
            </w:r>
            <w:r w:rsidRPr="00323495">
              <w:rPr>
                <w:caps/>
              </w:rPr>
              <w:t xml:space="preserve"> </w:t>
            </w:r>
            <w:r w:rsidRPr="00701080">
              <w:t xml:space="preserve">have the right to select another </w:t>
            </w:r>
            <w:r w:rsidR="002D7615" w:rsidRPr="00323495">
              <w:rPr>
                <w:caps/>
              </w:rPr>
              <w:t>participant</w:t>
            </w:r>
            <w:r w:rsidR="002D7615" w:rsidRPr="0021005C">
              <w:t xml:space="preserve"> </w:t>
            </w:r>
            <w:r w:rsidRPr="00701080">
              <w:t xml:space="preserve">after the completion of the </w:t>
            </w:r>
            <w:r>
              <w:t>Collaboration Kickoff</w:t>
            </w:r>
            <w:r w:rsidRPr="00701080">
              <w:t xml:space="preserve"> and to be granted entry into the </w:t>
            </w:r>
            <w:r w:rsidR="00515895" w:rsidRPr="00323495">
              <w:rPr>
                <w:caps/>
              </w:rPr>
              <w:t>collaboration phase</w:t>
            </w:r>
            <w:r w:rsidRPr="00701080">
              <w:t xml:space="preserve">. In this case, the departing </w:t>
            </w:r>
            <w:r w:rsidR="00192D95" w:rsidRPr="00323495">
              <w:rPr>
                <w:caps/>
              </w:rPr>
              <w:t>participants</w:t>
            </w:r>
            <w:r w:rsidR="00192D95" w:rsidRPr="0021005C">
              <w:t xml:space="preserve"> </w:t>
            </w:r>
            <w:r w:rsidRPr="00701080">
              <w:t xml:space="preserve">shall not be entitled to remain in the </w:t>
            </w:r>
            <w:r w:rsidR="00515895" w:rsidRPr="00323495">
              <w:rPr>
                <w:caps/>
              </w:rPr>
              <w:t>collaboration phase</w:t>
            </w:r>
            <w:r w:rsidRPr="00701080">
              <w:t xml:space="preserve"> and to participate in the Final Event.</w:t>
            </w:r>
          </w:p>
        </w:tc>
      </w:tr>
      <w:tr w:rsidR="001E1BB8" w:rsidRPr="00E077ED" w14:paraId="7C1B3434" w14:textId="77777777" w:rsidTr="00BC472F">
        <w:tc>
          <w:tcPr>
            <w:tcW w:w="4576" w:type="dxa"/>
            <w:gridSpan w:val="2"/>
            <w:tcBorders>
              <w:top w:val="nil"/>
              <w:left w:val="nil"/>
              <w:bottom w:val="nil"/>
              <w:right w:val="nil"/>
            </w:tcBorders>
            <w:shd w:val="clear" w:color="auto" w:fill="auto"/>
          </w:tcPr>
          <w:p w14:paraId="6990A2A0" w14:textId="4A364C59" w:rsidR="001E1BB8" w:rsidRPr="006047E9" w:rsidRDefault="00E2288C" w:rsidP="00D24240">
            <w:pPr>
              <w:pStyle w:val="Textkrper"/>
            </w:pPr>
            <w:r w:rsidRPr="0086615E">
              <w:t xml:space="preserve">ekipa wird alle </w:t>
            </w:r>
            <w:r w:rsidRPr="0086615E">
              <w:rPr>
                <w:caps/>
              </w:rPr>
              <w:t>Teilnehmer</w:t>
            </w:r>
            <w:r w:rsidRPr="0086615E">
              <w:t xml:space="preserve">, die die Qualifikationsphase überstehen, über ihre Auswahl via Email informieren. Die Information über die Auswahl in der Qualifikationsphase erfolgt spätestens bis zum </w:t>
            </w:r>
            <w:r w:rsidR="00F05AB0">
              <w:t>2</w:t>
            </w:r>
            <w:r w:rsidR="00DA0CD8">
              <w:t>8</w:t>
            </w:r>
            <w:r w:rsidRPr="0086615E">
              <w:t>.</w:t>
            </w:r>
            <w:r w:rsidR="00DA0CD8">
              <w:t>0</w:t>
            </w:r>
            <w:r w:rsidR="00DE5115">
              <w:t>7</w:t>
            </w:r>
            <w:r w:rsidRPr="0086615E">
              <w:t>.202</w:t>
            </w:r>
            <w:r w:rsidR="00DA0CD8">
              <w:t>5</w:t>
            </w:r>
            <w:r w:rsidRPr="0086615E">
              <w:t>. ekipa behält sich das Recht vor, diese Daten zu ändern.</w:t>
            </w:r>
          </w:p>
        </w:tc>
        <w:tc>
          <w:tcPr>
            <w:tcW w:w="4530" w:type="dxa"/>
            <w:tcBorders>
              <w:top w:val="nil"/>
              <w:left w:val="nil"/>
              <w:bottom w:val="nil"/>
              <w:right w:val="nil"/>
            </w:tcBorders>
            <w:shd w:val="clear" w:color="auto" w:fill="auto"/>
          </w:tcPr>
          <w:p w14:paraId="6CBBCFAE" w14:textId="687F829B" w:rsidR="001E1BB8" w:rsidRPr="00350145" w:rsidRDefault="00235364" w:rsidP="00D24240">
            <w:pPr>
              <w:pStyle w:val="ENGTextkrper1"/>
            </w:pPr>
            <w:r w:rsidRPr="0086615E">
              <w:t xml:space="preserve">ekipa will inform all </w:t>
            </w:r>
            <w:r w:rsidR="00192D95" w:rsidRPr="00323495">
              <w:rPr>
                <w:caps/>
              </w:rPr>
              <w:t>participants</w:t>
            </w:r>
            <w:r w:rsidR="00192D95" w:rsidRPr="0021005C">
              <w:t xml:space="preserve"> </w:t>
            </w:r>
            <w:r w:rsidRPr="0086615E">
              <w:t xml:space="preserve">who survive the qualification phase about their selection via email. The information about the selection in the qualification phase will be sent </w:t>
            </w:r>
            <w:r w:rsidR="00BB3818">
              <w:t>2</w:t>
            </w:r>
            <w:r w:rsidR="00DA0CD8">
              <w:t>8</w:t>
            </w:r>
            <w:r w:rsidRPr="0086615E">
              <w:t>.</w:t>
            </w:r>
            <w:r w:rsidR="00DA0CD8">
              <w:t>0</w:t>
            </w:r>
            <w:r w:rsidR="00DE5115">
              <w:t>7</w:t>
            </w:r>
            <w:r w:rsidRPr="0086615E">
              <w:t>.202</w:t>
            </w:r>
            <w:r w:rsidR="00DA0CD8">
              <w:t>5</w:t>
            </w:r>
            <w:r w:rsidRPr="0086615E">
              <w:t xml:space="preserve"> at the latest. ekipa reserves the right to change this information.</w:t>
            </w:r>
          </w:p>
        </w:tc>
      </w:tr>
      <w:tr w:rsidR="001E1BB8" w:rsidRPr="00E077ED" w14:paraId="71A92A44" w14:textId="77777777" w:rsidTr="00BC472F">
        <w:tc>
          <w:tcPr>
            <w:tcW w:w="4576" w:type="dxa"/>
            <w:gridSpan w:val="2"/>
            <w:tcBorders>
              <w:top w:val="nil"/>
              <w:left w:val="nil"/>
              <w:bottom w:val="nil"/>
              <w:right w:val="nil"/>
            </w:tcBorders>
          </w:tcPr>
          <w:p w14:paraId="3AAEA19B" w14:textId="40F0461E" w:rsidR="001E1BB8" w:rsidRPr="006047E9" w:rsidRDefault="00DA6403" w:rsidP="00D24240">
            <w:pPr>
              <w:pStyle w:val="Textkrper"/>
            </w:pPr>
            <w:r w:rsidRPr="00A96A9A">
              <w:t xml:space="preserve">Alle </w:t>
            </w:r>
            <w:r w:rsidR="006A0F3B" w:rsidRPr="00323495">
              <w:rPr>
                <w:caps/>
              </w:rPr>
              <w:t>Teilnehmer</w:t>
            </w:r>
            <w:r w:rsidR="006A0F3B">
              <w:t xml:space="preserve"> </w:t>
            </w:r>
            <w:r w:rsidRPr="00A96A9A">
              <w:t xml:space="preserve">müssen auf die oben beschriebene Mitteilung reagieren und ihre Auswahl annehmen. Sollten die </w:t>
            </w:r>
            <w:r w:rsidR="006A0F3B" w:rsidRPr="00323495">
              <w:rPr>
                <w:caps/>
              </w:rPr>
              <w:t>Teilnehmer</w:t>
            </w:r>
            <w:r w:rsidR="006A0F3B">
              <w:t xml:space="preserve"> </w:t>
            </w:r>
            <w:r w:rsidRPr="00A96A9A">
              <w:t xml:space="preserve">nicht innerhalb der in der beschriebenen Mitteilung definierten Frist reagieren, behält sich ekipa das Recht vor, den jeweiligen </w:t>
            </w:r>
            <w:r w:rsidR="006A0F3B" w:rsidRPr="00323495">
              <w:rPr>
                <w:caps/>
              </w:rPr>
              <w:t>Teilnehmer</w:t>
            </w:r>
            <w:r w:rsidR="006A0F3B">
              <w:t xml:space="preserve"> </w:t>
            </w:r>
            <w:r w:rsidRPr="00A96A9A">
              <w:t>auszuschließen und einen Nachrücker zu bestimmen.</w:t>
            </w:r>
          </w:p>
        </w:tc>
        <w:tc>
          <w:tcPr>
            <w:tcW w:w="4530" w:type="dxa"/>
            <w:tcBorders>
              <w:top w:val="nil"/>
              <w:left w:val="nil"/>
              <w:bottom w:val="nil"/>
              <w:right w:val="nil"/>
            </w:tcBorders>
          </w:tcPr>
          <w:p w14:paraId="587A94BE" w14:textId="74C2A4B4" w:rsidR="001E1BB8" w:rsidRPr="00350145" w:rsidRDefault="009F5BCE" w:rsidP="00D24240">
            <w:pPr>
              <w:pStyle w:val="ENGTextkrper1"/>
            </w:pPr>
            <w:r w:rsidRPr="000773F6">
              <w:t xml:space="preserve">All </w:t>
            </w:r>
            <w:r w:rsidR="00192D95" w:rsidRPr="00323495">
              <w:rPr>
                <w:caps/>
              </w:rPr>
              <w:t>participants</w:t>
            </w:r>
            <w:r w:rsidR="00192D95" w:rsidRPr="0021005C">
              <w:t xml:space="preserve"> </w:t>
            </w:r>
            <w:r w:rsidRPr="000773F6">
              <w:t xml:space="preserve">must respond to the above message and accept their selection. If the </w:t>
            </w:r>
            <w:r w:rsidR="00192D95" w:rsidRPr="00323495">
              <w:rPr>
                <w:caps/>
              </w:rPr>
              <w:t>participants</w:t>
            </w:r>
            <w:r w:rsidR="00192D95" w:rsidRPr="0021005C">
              <w:t xml:space="preserve"> </w:t>
            </w:r>
            <w:r w:rsidRPr="000773F6">
              <w:t xml:space="preserve">do not react within the period of time defined in the notification, ekipa reserves the right to exclude the respective </w:t>
            </w:r>
            <w:r w:rsidR="00192D95" w:rsidRPr="00323495">
              <w:rPr>
                <w:caps/>
              </w:rPr>
              <w:t>participant</w:t>
            </w:r>
            <w:r w:rsidR="00192D95" w:rsidRPr="0021005C">
              <w:t xml:space="preserve"> </w:t>
            </w:r>
            <w:r w:rsidRPr="000773F6">
              <w:t>and to appoint a replacement.</w:t>
            </w:r>
          </w:p>
        </w:tc>
      </w:tr>
      <w:tr w:rsidR="001E1BB8" w:rsidRPr="008D7DF1" w14:paraId="6FCB0FA2" w14:textId="77777777" w:rsidTr="00BC472F">
        <w:tc>
          <w:tcPr>
            <w:tcW w:w="4576" w:type="dxa"/>
            <w:gridSpan w:val="2"/>
            <w:tcBorders>
              <w:top w:val="nil"/>
              <w:left w:val="nil"/>
              <w:bottom w:val="nil"/>
              <w:right w:val="nil"/>
            </w:tcBorders>
          </w:tcPr>
          <w:p w14:paraId="18B34997" w14:textId="0A2CF2FB" w:rsidR="001E1BB8" w:rsidRPr="006047E9" w:rsidRDefault="001E1BB8" w:rsidP="001E1BB8">
            <w:pPr>
              <w:pStyle w:val="berschrift2"/>
            </w:pPr>
            <w:bookmarkStart w:id="4" w:name="_Ref161997767"/>
            <w:r w:rsidRPr="006047E9">
              <w:lastRenderedPageBreak/>
              <w:t>Prämien</w:t>
            </w:r>
            <w:bookmarkEnd w:id="4"/>
          </w:p>
        </w:tc>
        <w:tc>
          <w:tcPr>
            <w:tcW w:w="4530" w:type="dxa"/>
            <w:tcBorders>
              <w:top w:val="nil"/>
              <w:left w:val="nil"/>
              <w:bottom w:val="nil"/>
              <w:right w:val="nil"/>
            </w:tcBorders>
          </w:tcPr>
          <w:p w14:paraId="311AE4DF" w14:textId="2EA19135" w:rsidR="001E1BB8" w:rsidRPr="00350145" w:rsidRDefault="001E1BB8" w:rsidP="001E1BB8">
            <w:pPr>
              <w:pStyle w:val="ENGberschrift"/>
              <w:rPr>
                <w:lang w:val="en-US"/>
              </w:rPr>
            </w:pPr>
            <w:bookmarkStart w:id="5" w:name="_Ref161997774"/>
            <w:r w:rsidRPr="00350145">
              <w:rPr>
                <w:lang w:val="en-US"/>
              </w:rPr>
              <w:t>Prizes</w:t>
            </w:r>
            <w:bookmarkEnd w:id="5"/>
          </w:p>
        </w:tc>
      </w:tr>
      <w:tr w:rsidR="001E1BB8" w:rsidRPr="00E077ED" w14:paraId="7C3D41BB" w14:textId="77777777" w:rsidTr="00BC472F">
        <w:tc>
          <w:tcPr>
            <w:tcW w:w="4576" w:type="dxa"/>
            <w:gridSpan w:val="2"/>
            <w:tcBorders>
              <w:top w:val="nil"/>
              <w:left w:val="nil"/>
              <w:bottom w:val="nil"/>
              <w:right w:val="nil"/>
            </w:tcBorders>
          </w:tcPr>
          <w:p w14:paraId="6582385A" w14:textId="33BFD67E" w:rsidR="001E1BB8" w:rsidRPr="006047E9" w:rsidRDefault="0076581A" w:rsidP="00994F18">
            <w:pPr>
              <w:pStyle w:val="Textkrper"/>
            </w:pPr>
            <w:r w:rsidRPr="0076581A">
              <w:t>Im Rahmen der COLLABORATION PHASE treten die FINALISTEN in einen vertiefenden Austausch mit der EWG – Essener Wirtschaftsförderungsgesellschaft mbH. Ziel ist es, gemeinsam konkrete Ansätze für eine Ansiedlung in Essen sowie passende Unterstützungsangebote der EWG zu identifizieren – etwa Zugang zu Flächen, lokalen Netzwerken oder Programmen für innovative Unternehmen.</w:t>
            </w:r>
            <w:r w:rsidRPr="0076581A">
              <w:br/>
              <w:t>Eine mögliche Umsetzung dieser Ansätze erfolgt im Anschluss an das Programm im direkten Austausch zwischen den FINALISTEN und der EWG.</w:t>
            </w:r>
            <w:r w:rsidRPr="0076581A">
              <w:br/>
              <w:t>Ob und in welchem Umfang eine weiterführende Zusammenarbeit entsteht, hängt von den individuellen Voraussetzungen und dem beiderseitigen Interesse ab. Ein Rechtsanspruch auf Unterstützung, Förderung oder Ansiedlung besteht nicht. Vereinbarungen zu etwaigen Anschlussmaßnahmen werden bilateral zwischen EWG und den FINALISTEN getroffen. ekipa ist nicht Vertragspartei und übernimmt hierfür keine Haftung</w:t>
            </w:r>
            <w:r w:rsidR="00994F18" w:rsidRPr="00A96A9A">
              <w:t>.</w:t>
            </w:r>
          </w:p>
        </w:tc>
        <w:tc>
          <w:tcPr>
            <w:tcW w:w="4530" w:type="dxa"/>
            <w:tcBorders>
              <w:top w:val="nil"/>
              <w:left w:val="nil"/>
              <w:bottom w:val="nil"/>
              <w:right w:val="nil"/>
            </w:tcBorders>
          </w:tcPr>
          <w:p w14:paraId="4FB8B67A" w14:textId="601E069C" w:rsidR="001E1BB8" w:rsidRPr="00350145" w:rsidRDefault="00FE0ED8" w:rsidP="00994F18">
            <w:pPr>
              <w:pStyle w:val="ENGTextkrper1"/>
            </w:pPr>
            <w:r w:rsidRPr="00FE0ED8">
              <w:rPr>
                <w:lang w:val="en-US"/>
              </w:rPr>
              <w:t>As part of the COLLABORATION PHASE, FINALISTS will engage in an in-depth exchange with EWG – Essener Wirtschaftsförderungsgesellschaft mbH. The goal is to jointly identify concrete opportunities for establishing a presence in Essen and to explore EWG’s support offers – such as access to premises, local networks, or programs for innovative companies.</w:t>
            </w:r>
            <w:r w:rsidRPr="00FE0ED8">
              <w:rPr>
                <w:lang w:val="en-US"/>
              </w:rPr>
              <w:br/>
              <w:t>A potential implementation of these opportunities may follow after the program in direct coordination between the FINALISTS and EWG.</w:t>
            </w:r>
            <w:r w:rsidRPr="00FE0ED8">
              <w:rPr>
                <w:lang w:val="en-US"/>
              </w:rPr>
              <w:br/>
              <w:t>Whether and to what extent a further collaboration will be established depends on the specific circumstances and mutual interest. There is no legal entitlement to support, funding, or business establishment. Any agreements on follow-up activities will be concluded directly between EWG and the FINALISTS. ekipa is not a contractual party and assumes no liability in this context.</w:t>
            </w:r>
          </w:p>
        </w:tc>
      </w:tr>
      <w:tr w:rsidR="001E1BB8" w:rsidRPr="00E077ED" w14:paraId="6D1F1B8B" w14:textId="77777777" w:rsidTr="00BC472F">
        <w:tc>
          <w:tcPr>
            <w:tcW w:w="4576" w:type="dxa"/>
            <w:gridSpan w:val="2"/>
            <w:tcBorders>
              <w:top w:val="nil"/>
              <w:left w:val="nil"/>
              <w:bottom w:val="nil"/>
              <w:right w:val="nil"/>
            </w:tcBorders>
          </w:tcPr>
          <w:p w14:paraId="5C66DE6D" w14:textId="31B0681A" w:rsidR="001E1BB8" w:rsidRPr="006047E9" w:rsidRDefault="001E1BB8" w:rsidP="001E1BB8">
            <w:pPr>
              <w:pStyle w:val="berschrift2"/>
            </w:pPr>
            <w:r w:rsidRPr="006047E9">
              <w:t xml:space="preserve">Rechte an </w:t>
            </w:r>
            <w:r w:rsidR="00397116">
              <w:t>e</w:t>
            </w:r>
            <w:r w:rsidRPr="006047E9">
              <w:t xml:space="preserve">ingereichten </w:t>
            </w:r>
            <w:r w:rsidR="0038225C" w:rsidRPr="00323495">
              <w:rPr>
                <w:caps/>
              </w:rPr>
              <w:t>Lösungen</w:t>
            </w:r>
          </w:p>
        </w:tc>
        <w:tc>
          <w:tcPr>
            <w:tcW w:w="4530" w:type="dxa"/>
            <w:tcBorders>
              <w:top w:val="nil"/>
              <w:left w:val="nil"/>
              <w:bottom w:val="nil"/>
              <w:right w:val="nil"/>
            </w:tcBorders>
          </w:tcPr>
          <w:p w14:paraId="716FE7DE" w14:textId="20633B3C" w:rsidR="001E1BB8" w:rsidRPr="00350145" w:rsidRDefault="001E1BB8" w:rsidP="001E1BB8">
            <w:pPr>
              <w:pStyle w:val="ENGberschrift"/>
              <w:rPr>
                <w:lang w:val="en-US"/>
              </w:rPr>
            </w:pPr>
            <w:r w:rsidRPr="00350145">
              <w:rPr>
                <w:lang w:val="en-US"/>
              </w:rPr>
              <w:t xml:space="preserve">Rights to </w:t>
            </w:r>
            <w:r w:rsidR="00397116">
              <w:rPr>
                <w:lang w:val="en-US"/>
              </w:rPr>
              <w:t>s</w:t>
            </w:r>
            <w:r w:rsidRPr="00350145">
              <w:rPr>
                <w:lang w:val="en-US"/>
              </w:rPr>
              <w:t xml:space="preserve">ubmitted </w:t>
            </w:r>
            <w:r w:rsidR="0038225C" w:rsidRPr="00323495">
              <w:rPr>
                <w:caps/>
                <w:lang w:val="en-US"/>
              </w:rPr>
              <w:t>Solutions</w:t>
            </w:r>
          </w:p>
        </w:tc>
      </w:tr>
      <w:tr w:rsidR="001E1BB8" w:rsidRPr="00E077ED" w14:paraId="001373C8" w14:textId="77777777" w:rsidTr="00BC472F">
        <w:tc>
          <w:tcPr>
            <w:tcW w:w="4576" w:type="dxa"/>
            <w:gridSpan w:val="2"/>
            <w:tcBorders>
              <w:top w:val="nil"/>
              <w:left w:val="nil"/>
              <w:bottom w:val="nil"/>
              <w:right w:val="nil"/>
            </w:tcBorders>
          </w:tcPr>
          <w:p w14:paraId="5D7092EA" w14:textId="2295E9AA" w:rsidR="001E1BB8" w:rsidRPr="006047E9" w:rsidRDefault="00290C9A" w:rsidP="00D24240">
            <w:pPr>
              <w:pStyle w:val="Textkrper"/>
            </w:pPr>
            <w:r w:rsidRPr="00290C9A">
              <w:t>Alle TEILNEHMER sichern zu, dass sie berechtigt sind, ihre eingereichten LÖSUNGEN im Rahmen des PROGRAMMS zu präsentieren und mit dem jeweiligen CHALLENGE-STELLER zu teilen. Sie sichern ebenfalls zu, dass an diesen LÖSUNGEN keine Schutzrechte Dritter bestehen, die dem entgegenstehen, und dass keine gesetzlichen Rechte (z.</w:t>
            </w:r>
            <w:r w:rsidRPr="00290C9A">
              <w:rPr>
                <w:rFonts w:ascii="Times New Roman" w:hAnsi="Times New Roman" w:cs="Times New Roman"/>
              </w:rPr>
              <w:t> </w:t>
            </w:r>
            <w:r w:rsidRPr="00290C9A">
              <w:t>B. Pers</w:t>
            </w:r>
            <w:r w:rsidRPr="00290C9A">
              <w:rPr>
                <w:rFonts w:cs="Bodoni MT"/>
              </w:rPr>
              <w:t>ö</w:t>
            </w:r>
            <w:r w:rsidRPr="00290C9A">
              <w:t>nlichkeitsrechte) verletzt werden.</w:t>
            </w:r>
          </w:p>
        </w:tc>
        <w:tc>
          <w:tcPr>
            <w:tcW w:w="4530" w:type="dxa"/>
            <w:tcBorders>
              <w:top w:val="nil"/>
              <w:left w:val="nil"/>
              <w:bottom w:val="nil"/>
              <w:right w:val="nil"/>
            </w:tcBorders>
          </w:tcPr>
          <w:p w14:paraId="42C0F8BE" w14:textId="6AE6D868" w:rsidR="001E1BB8" w:rsidRPr="00D24240" w:rsidRDefault="00E80012" w:rsidP="00D24240">
            <w:pPr>
              <w:pStyle w:val="ENGTextkrper1"/>
              <w:rPr>
                <w:spacing w:val="1"/>
              </w:rPr>
            </w:pPr>
            <w:r w:rsidRPr="00E80012">
              <w:rPr>
                <w:lang w:val="en-US"/>
              </w:rPr>
              <w:t>All PARTICIPANTS warrant that they are authorized to present and share their submitted SOLUTIONS within the scope of the PROGRAM and with the respective CHALLENGE PROVIDER. They also warrant that no third-party rights conflict with this and that no legal rights (e.g., personality rights) are infringed</w:t>
            </w:r>
            <w:r w:rsidR="003D330B" w:rsidRPr="00F00C65">
              <w:t>.</w:t>
            </w:r>
          </w:p>
        </w:tc>
      </w:tr>
      <w:tr w:rsidR="001E1BB8" w:rsidRPr="00E077ED" w14:paraId="7AAB4FB3" w14:textId="77777777" w:rsidTr="00BC472F">
        <w:tc>
          <w:tcPr>
            <w:tcW w:w="4576" w:type="dxa"/>
            <w:gridSpan w:val="2"/>
            <w:tcBorders>
              <w:top w:val="nil"/>
              <w:left w:val="nil"/>
              <w:bottom w:val="nil"/>
              <w:right w:val="nil"/>
            </w:tcBorders>
          </w:tcPr>
          <w:p w14:paraId="054D8292" w14:textId="5087EEEA" w:rsidR="001E1BB8" w:rsidRPr="006047E9" w:rsidRDefault="008841B4" w:rsidP="00D24240">
            <w:pPr>
              <w:pStyle w:val="Textkrper"/>
            </w:pPr>
            <w:r w:rsidRPr="008841B4">
              <w:t xml:space="preserve">Die TEILNEHMER behalten sämtliche Rechte an ihren eingereichten LÖSUNGEN. Es erfolgt keine Übertragung oder Einräumung von </w:t>
            </w:r>
            <w:r w:rsidRPr="008841B4">
              <w:lastRenderedPageBreak/>
              <w:t>Schutzrechten gegenüber ekipa oder dem CHALLENGE-STELLER.</w:t>
            </w:r>
          </w:p>
        </w:tc>
        <w:tc>
          <w:tcPr>
            <w:tcW w:w="4530" w:type="dxa"/>
            <w:tcBorders>
              <w:top w:val="nil"/>
              <w:left w:val="nil"/>
              <w:bottom w:val="nil"/>
              <w:right w:val="nil"/>
            </w:tcBorders>
          </w:tcPr>
          <w:p w14:paraId="0996D663" w14:textId="4AA90A44" w:rsidR="001E1BB8" w:rsidRPr="00350145" w:rsidRDefault="00E80012" w:rsidP="00D24240">
            <w:pPr>
              <w:pStyle w:val="ENGTextkrper1"/>
            </w:pPr>
            <w:r w:rsidRPr="00E80012">
              <w:rPr>
                <w:lang w:val="en-US"/>
              </w:rPr>
              <w:lastRenderedPageBreak/>
              <w:t xml:space="preserve">PARTICIPANTS retain all rights to their submitted SOLUTIONS. No transfer or granting of intellectual property rights to ekipa or the </w:t>
            </w:r>
            <w:r w:rsidRPr="00E80012">
              <w:rPr>
                <w:lang w:val="en-US"/>
              </w:rPr>
              <w:lastRenderedPageBreak/>
              <w:t>CHALLENGE PROVIDER shall take place</w:t>
            </w:r>
            <w:r w:rsidR="00335D87" w:rsidRPr="00323495">
              <w:rPr>
                <w:caps/>
              </w:rPr>
              <w:t>.</w:t>
            </w:r>
          </w:p>
        </w:tc>
      </w:tr>
      <w:tr w:rsidR="00C814D5" w:rsidRPr="00E077ED" w14:paraId="640D0465" w14:textId="77777777" w:rsidTr="00BC472F">
        <w:tc>
          <w:tcPr>
            <w:tcW w:w="4576" w:type="dxa"/>
            <w:gridSpan w:val="2"/>
            <w:tcBorders>
              <w:top w:val="nil"/>
              <w:left w:val="nil"/>
              <w:bottom w:val="nil"/>
              <w:right w:val="nil"/>
            </w:tcBorders>
          </w:tcPr>
          <w:p w14:paraId="508A9525" w14:textId="43C953A8" w:rsidR="00C814D5" w:rsidRPr="00A96A9A" w:rsidRDefault="008841B4" w:rsidP="00D24240">
            <w:pPr>
              <w:pStyle w:val="Textkrper"/>
            </w:pPr>
            <w:bookmarkStart w:id="6" w:name="_Hlk524988068"/>
            <w:r w:rsidRPr="008841B4">
              <w:lastRenderedPageBreak/>
              <w:t>Sollte es im weiteren Verlauf zur Diskussion über eine potenzielle Zusammenarbeit oder Ansiedlung kommen, erfolgt dies auf Grundlage bilateraler Gespräche zwischen dem jeweiligen CHALLENGE-STELLER und den FINALISTEN. Eine rechtliche Verpflichtung zur Zusammenarbeit besteht nicht. Etwaige Vereinbarungen hierzu werden individuell getroffen.</w:t>
            </w:r>
            <w:bookmarkEnd w:id="6"/>
          </w:p>
        </w:tc>
        <w:tc>
          <w:tcPr>
            <w:tcW w:w="4530" w:type="dxa"/>
            <w:tcBorders>
              <w:top w:val="nil"/>
              <w:left w:val="nil"/>
              <w:bottom w:val="nil"/>
              <w:right w:val="nil"/>
            </w:tcBorders>
          </w:tcPr>
          <w:p w14:paraId="6F88896D" w14:textId="205E9C3D" w:rsidR="00C814D5" w:rsidRPr="002915F2" w:rsidRDefault="00E80012" w:rsidP="00D24240">
            <w:pPr>
              <w:pStyle w:val="ENGTextkrper1"/>
            </w:pPr>
            <w:r w:rsidRPr="00E80012">
              <w:rPr>
                <w:lang w:val="en-US"/>
              </w:rPr>
              <w:t xml:space="preserve">Should any discussion regarding potential collaboration or relocation arise, such conversations will be held on a bilateral basis between the respective CHALLENGE PROVIDER and the FINALISTS. There is no legal obligation to enter into a partnership. </w:t>
            </w:r>
            <w:r w:rsidRPr="00E80012">
              <w:rPr>
                <w:lang w:val="de-DE"/>
              </w:rPr>
              <w:t>Any further agreement is subject to individual negotiation.</w:t>
            </w:r>
          </w:p>
        </w:tc>
      </w:tr>
      <w:tr w:rsidR="001E1BB8" w:rsidRPr="008D7DF1" w14:paraId="0A8A8CE2" w14:textId="77777777" w:rsidTr="00BC472F">
        <w:tc>
          <w:tcPr>
            <w:tcW w:w="4576" w:type="dxa"/>
            <w:gridSpan w:val="2"/>
            <w:tcBorders>
              <w:top w:val="nil"/>
              <w:left w:val="nil"/>
              <w:bottom w:val="nil"/>
              <w:right w:val="nil"/>
            </w:tcBorders>
          </w:tcPr>
          <w:p w14:paraId="08BC168A" w14:textId="77777777" w:rsidR="001E1BB8" w:rsidRPr="006047E9" w:rsidRDefault="001E1BB8" w:rsidP="001E1BB8">
            <w:pPr>
              <w:pStyle w:val="berschrift2"/>
            </w:pPr>
            <w:bookmarkStart w:id="7" w:name="_Hlk524176668"/>
            <w:r w:rsidRPr="006047E9">
              <w:t>Freistellung</w:t>
            </w:r>
          </w:p>
        </w:tc>
        <w:tc>
          <w:tcPr>
            <w:tcW w:w="4530" w:type="dxa"/>
            <w:tcBorders>
              <w:top w:val="nil"/>
              <w:left w:val="nil"/>
              <w:bottom w:val="nil"/>
              <w:right w:val="nil"/>
            </w:tcBorders>
          </w:tcPr>
          <w:p w14:paraId="32B951F9" w14:textId="77777777" w:rsidR="001E1BB8" w:rsidRPr="00350145" w:rsidRDefault="001E1BB8" w:rsidP="001E1BB8">
            <w:pPr>
              <w:pStyle w:val="ENGberschrift"/>
              <w:rPr>
                <w:lang w:val="en-US"/>
              </w:rPr>
            </w:pPr>
            <w:r w:rsidRPr="00350145">
              <w:rPr>
                <w:lang w:val="en-US"/>
              </w:rPr>
              <w:t>Indemnity</w:t>
            </w:r>
          </w:p>
        </w:tc>
      </w:tr>
      <w:tr w:rsidR="001E1BB8" w:rsidRPr="00E077ED" w14:paraId="4A4A03E7" w14:textId="77777777" w:rsidTr="00BC472F">
        <w:tc>
          <w:tcPr>
            <w:tcW w:w="4576" w:type="dxa"/>
            <w:gridSpan w:val="2"/>
            <w:tcBorders>
              <w:top w:val="nil"/>
              <w:left w:val="nil"/>
              <w:bottom w:val="nil"/>
              <w:right w:val="nil"/>
            </w:tcBorders>
          </w:tcPr>
          <w:p w14:paraId="004B8243" w14:textId="17F473C7" w:rsidR="001E1BB8" w:rsidRPr="006047E9" w:rsidRDefault="007C10D0" w:rsidP="00D24240">
            <w:pPr>
              <w:pStyle w:val="Textkrper"/>
            </w:pPr>
            <w:r w:rsidRPr="00A96A9A">
              <w:t xml:space="preserve">Der </w:t>
            </w:r>
            <w:r w:rsidR="006A0F3B" w:rsidRPr="00323495">
              <w:rPr>
                <w:caps/>
              </w:rPr>
              <w:t>Teilnehmer</w:t>
            </w:r>
            <w:r w:rsidR="006A0F3B">
              <w:t xml:space="preserve"> </w:t>
            </w:r>
            <w:r w:rsidRPr="00A96A9A">
              <w:t xml:space="preserve">verpflichtet sich, ekipa von allen Ansprüchen Dritter auf erstes Anfordern </w:t>
            </w:r>
            <w:r w:rsidRPr="006A0BF6">
              <w:t>freizustellen</w:t>
            </w:r>
            <w:r w:rsidRPr="00A96A9A">
              <w:t xml:space="preserve">, die diese gegenüber ekipa geltend machen, weil der </w:t>
            </w:r>
            <w:r w:rsidR="006A0F3B" w:rsidRPr="00323495">
              <w:rPr>
                <w:caps/>
              </w:rPr>
              <w:t>Teilnehmer</w:t>
            </w:r>
            <w:r w:rsidR="006A0F3B">
              <w:t xml:space="preserve"> </w:t>
            </w:r>
            <w:r w:rsidRPr="00A96A9A">
              <w:t>schuldhaft gegen eine der in diesen Teilnahmebedingungen enthaltenen Pflichten verstoßen hat.</w:t>
            </w:r>
          </w:p>
        </w:tc>
        <w:tc>
          <w:tcPr>
            <w:tcW w:w="4530" w:type="dxa"/>
            <w:tcBorders>
              <w:top w:val="nil"/>
              <w:left w:val="nil"/>
              <w:bottom w:val="nil"/>
              <w:right w:val="nil"/>
            </w:tcBorders>
          </w:tcPr>
          <w:p w14:paraId="6BD0F4BE" w14:textId="51288DAE" w:rsidR="001E1BB8" w:rsidRPr="00350145" w:rsidRDefault="004825E6" w:rsidP="00D24240">
            <w:pPr>
              <w:pStyle w:val="ENGTextkrper1"/>
            </w:pPr>
            <w:r w:rsidRPr="00A96A9A">
              <w:t xml:space="preserve">The </w:t>
            </w:r>
            <w:r w:rsidR="00180136" w:rsidRPr="00323495">
              <w:rPr>
                <w:caps/>
              </w:rPr>
              <w:t>participant</w:t>
            </w:r>
            <w:r w:rsidR="00180136" w:rsidRPr="0021005C">
              <w:t xml:space="preserve"> </w:t>
            </w:r>
            <w:r w:rsidRPr="00A96A9A">
              <w:t>agrees to indemnify ekipa against all claims made by third parties against ekipa upon first demand (</w:t>
            </w:r>
            <w:r w:rsidRPr="00A96A9A">
              <w:rPr>
                <w:i/>
                <w:iCs/>
              </w:rPr>
              <w:t>Freistellung auf erstes Anfordern</w:t>
            </w:r>
            <w:r w:rsidRPr="00A96A9A">
              <w:t xml:space="preserve">) due to the </w:t>
            </w:r>
            <w:r w:rsidR="00CC131D" w:rsidRPr="00323495">
              <w:rPr>
                <w:caps/>
              </w:rPr>
              <w:t>participant</w:t>
            </w:r>
            <w:r w:rsidR="00CC131D" w:rsidRPr="0021005C">
              <w:t xml:space="preserve"> </w:t>
            </w:r>
            <w:r w:rsidRPr="00A96A9A">
              <w:t>culpable breach of any of the obligations contained in these conditions of participation.</w:t>
            </w:r>
          </w:p>
        </w:tc>
      </w:tr>
      <w:tr w:rsidR="001E1BB8" w:rsidRPr="00E077ED" w14:paraId="47970E19" w14:textId="77777777" w:rsidTr="00BC472F">
        <w:tc>
          <w:tcPr>
            <w:tcW w:w="4576" w:type="dxa"/>
            <w:gridSpan w:val="2"/>
            <w:tcBorders>
              <w:top w:val="nil"/>
              <w:left w:val="nil"/>
              <w:bottom w:val="nil"/>
              <w:right w:val="nil"/>
            </w:tcBorders>
          </w:tcPr>
          <w:p w14:paraId="148485EB" w14:textId="4D1A7CC6" w:rsidR="001E1BB8" w:rsidRPr="006047E9" w:rsidRDefault="004D14CD" w:rsidP="00D24240">
            <w:pPr>
              <w:pStyle w:val="Textkrper"/>
            </w:pPr>
            <w:r w:rsidRPr="00A96A9A">
              <w:t xml:space="preserve">Der </w:t>
            </w:r>
            <w:r w:rsidR="006A0F3B" w:rsidRPr="00323495">
              <w:rPr>
                <w:caps/>
              </w:rPr>
              <w:t>Teilnehmer</w:t>
            </w:r>
            <w:r w:rsidR="006A0F3B">
              <w:t xml:space="preserve"> </w:t>
            </w:r>
            <w:r w:rsidRPr="00A96A9A">
              <w:t>verpflichtet sich, die angemessenen Kosten für eine Rechtsverteidigung von ekipa gegen die unter Ziffer</w:t>
            </w:r>
            <w:r w:rsidR="00D607CA">
              <w:t> </w:t>
            </w:r>
            <w:r w:rsidRPr="00A96A9A">
              <w:t>1</w:t>
            </w:r>
            <w:r>
              <w:t>1</w:t>
            </w:r>
            <w:r w:rsidRPr="00A96A9A">
              <w:t>.1 beschriebenen Ansprüche Dritter zu tragen.</w:t>
            </w:r>
          </w:p>
        </w:tc>
        <w:tc>
          <w:tcPr>
            <w:tcW w:w="4530" w:type="dxa"/>
            <w:tcBorders>
              <w:top w:val="nil"/>
              <w:left w:val="nil"/>
              <w:bottom w:val="nil"/>
              <w:right w:val="nil"/>
            </w:tcBorders>
          </w:tcPr>
          <w:p w14:paraId="3B124969" w14:textId="648CA5EB" w:rsidR="001E1BB8" w:rsidRPr="00350145" w:rsidRDefault="00773834" w:rsidP="00D24240">
            <w:pPr>
              <w:pStyle w:val="ENGTextkrper1"/>
            </w:pPr>
            <w:r w:rsidRPr="00A96A9A">
              <w:t xml:space="preserve">The </w:t>
            </w:r>
            <w:r w:rsidR="00180136" w:rsidRPr="00323495">
              <w:rPr>
                <w:caps/>
              </w:rPr>
              <w:t>participant</w:t>
            </w:r>
            <w:r w:rsidR="00180136" w:rsidRPr="0021005C">
              <w:t xml:space="preserve"> </w:t>
            </w:r>
            <w:r w:rsidRPr="00A96A9A">
              <w:t>agrees to bear the reasonable costs for the legal defence of ekipa against the claims of third parties described in section</w:t>
            </w:r>
            <w:r w:rsidR="00D607CA">
              <w:t> </w:t>
            </w:r>
            <w:r w:rsidRPr="00A96A9A">
              <w:t>1</w:t>
            </w:r>
            <w:r>
              <w:t>1</w:t>
            </w:r>
            <w:r w:rsidRPr="00A96A9A">
              <w:t>.1.</w:t>
            </w:r>
          </w:p>
        </w:tc>
      </w:tr>
      <w:bookmarkEnd w:id="7"/>
      <w:tr w:rsidR="001E1BB8" w:rsidRPr="008D7DF1" w14:paraId="1FA3BFA6" w14:textId="77777777" w:rsidTr="00BC472F">
        <w:tc>
          <w:tcPr>
            <w:tcW w:w="4576" w:type="dxa"/>
            <w:gridSpan w:val="2"/>
            <w:tcBorders>
              <w:top w:val="nil"/>
              <w:left w:val="nil"/>
              <w:bottom w:val="nil"/>
              <w:right w:val="nil"/>
            </w:tcBorders>
          </w:tcPr>
          <w:p w14:paraId="09049D77" w14:textId="77777777" w:rsidR="001E1BB8" w:rsidRPr="006047E9" w:rsidRDefault="001E1BB8" w:rsidP="001E1BB8">
            <w:pPr>
              <w:pStyle w:val="berschrift2"/>
            </w:pPr>
            <w:r w:rsidRPr="006047E9">
              <w:t>Haftung</w:t>
            </w:r>
          </w:p>
        </w:tc>
        <w:tc>
          <w:tcPr>
            <w:tcW w:w="4530" w:type="dxa"/>
            <w:tcBorders>
              <w:top w:val="nil"/>
              <w:left w:val="nil"/>
              <w:bottom w:val="nil"/>
              <w:right w:val="nil"/>
            </w:tcBorders>
          </w:tcPr>
          <w:p w14:paraId="1119A38B" w14:textId="77777777" w:rsidR="001E1BB8" w:rsidRPr="00350145" w:rsidRDefault="001E1BB8" w:rsidP="001E1BB8">
            <w:pPr>
              <w:pStyle w:val="ENGberschrift"/>
              <w:rPr>
                <w:lang w:val="en-US"/>
              </w:rPr>
            </w:pPr>
            <w:r w:rsidRPr="00350145">
              <w:rPr>
                <w:lang w:val="en-US"/>
              </w:rPr>
              <w:t>Liability</w:t>
            </w:r>
          </w:p>
        </w:tc>
      </w:tr>
      <w:tr w:rsidR="001E1BB8" w:rsidRPr="00E077ED" w14:paraId="127C504B" w14:textId="77777777" w:rsidTr="00BC472F">
        <w:tc>
          <w:tcPr>
            <w:tcW w:w="4576" w:type="dxa"/>
            <w:gridSpan w:val="2"/>
            <w:tcBorders>
              <w:top w:val="nil"/>
              <w:left w:val="nil"/>
              <w:bottom w:val="nil"/>
              <w:right w:val="nil"/>
            </w:tcBorders>
          </w:tcPr>
          <w:p w14:paraId="67FC06F6" w14:textId="2B8E01F1" w:rsidR="001E1BB8" w:rsidRPr="006047E9" w:rsidRDefault="001E1BB8" w:rsidP="00D24240">
            <w:pPr>
              <w:pStyle w:val="Textkrper"/>
              <w:numPr>
                <w:ilvl w:val="0"/>
                <w:numId w:val="0"/>
              </w:numPr>
            </w:pPr>
            <w:r w:rsidRPr="006047E9">
              <w:t>Auf Ziffer</w:t>
            </w:r>
            <w:r>
              <w:t> </w:t>
            </w:r>
            <w:r w:rsidRPr="006047E9">
              <w:t>10 „Haftung“ der AGB wird ausdrücklich Bezug genommen.</w:t>
            </w:r>
          </w:p>
        </w:tc>
        <w:tc>
          <w:tcPr>
            <w:tcW w:w="4530" w:type="dxa"/>
            <w:tcBorders>
              <w:top w:val="nil"/>
              <w:left w:val="nil"/>
              <w:bottom w:val="nil"/>
              <w:right w:val="nil"/>
            </w:tcBorders>
          </w:tcPr>
          <w:p w14:paraId="4AA40C65" w14:textId="7B98F737" w:rsidR="001E1BB8" w:rsidRPr="00350145" w:rsidRDefault="001E1BB8" w:rsidP="00D24240">
            <w:pPr>
              <w:pStyle w:val="ENGTextkrper1"/>
              <w:numPr>
                <w:ilvl w:val="0"/>
                <w:numId w:val="0"/>
              </w:numPr>
            </w:pPr>
            <w:r w:rsidRPr="00350145">
              <w:t xml:space="preserve">Explicit reference is made to section 10 “Liability” of the </w:t>
            </w:r>
            <w:r>
              <w:t>GTC.</w:t>
            </w:r>
          </w:p>
        </w:tc>
      </w:tr>
      <w:tr w:rsidR="001E1BB8" w:rsidRPr="008D7DF1" w14:paraId="4512BFF4" w14:textId="77777777" w:rsidTr="00BC472F">
        <w:tc>
          <w:tcPr>
            <w:tcW w:w="4576" w:type="dxa"/>
            <w:gridSpan w:val="2"/>
            <w:tcBorders>
              <w:top w:val="nil"/>
              <w:left w:val="nil"/>
              <w:bottom w:val="nil"/>
              <w:right w:val="nil"/>
            </w:tcBorders>
          </w:tcPr>
          <w:p w14:paraId="4620F94E" w14:textId="77777777" w:rsidR="001E1BB8" w:rsidRPr="006047E9" w:rsidRDefault="001E1BB8" w:rsidP="001E1BB8">
            <w:pPr>
              <w:pStyle w:val="berschrift2"/>
            </w:pPr>
            <w:r w:rsidRPr="006047E9">
              <w:t>Vermarktung</w:t>
            </w:r>
          </w:p>
        </w:tc>
        <w:tc>
          <w:tcPr>
            <w:tcW w:w="4530" w:type="dxa"/>
            <w:tcBorders>
              <w:top w:val="nil"/>
              <w:left w:val="nil"/>
              <w:bottom w:val="nil"/>
              <w:right w:val="nil"/>
            </w:tcBorders>
          </w:tcPr>
          <w:p w14:paraId="7A08F7AE" w14:textId="77777777" w:rsidR="001E1BB8" w:rsidRPr="00350145" w:rsidRDefault="001E1BB8" w:rsidP="001E1BB8">
            <w:pPr>
              <w:pStyle w:val="ENGberschrift"/>
              <w:rPr>
                <w:lang w:val="en-US"/>
              </w:rPr>
            </w:pPr>
            <w:r w:rsidRPr="00350145">
              <w:rPr>
                <w:lang w:val="en-US"/>
              </w:rPr>
              <w:t>Marketing</w:t>
            </w:r>
          </w:p>
        </w:tc>
      </w:tr>
      <w:tr w:rsidR="001E1BB8" w:rsidRPr="00E077ED" w14:paraId="5A307077" w14:textId="77777777" w:rsidTr="00BC472F">
        <w:tc>
          <w:tcPr>
            <w:tcW w:w="4576" w:type="dxa"/>
            <w:gridSpan w:val="2"/>
            <w:tcBorders>
              <w:top w:val="nil"/>
              <w:left w:val="nil"/>
              <w:bottom w:val="nil"/>
              <w:right w:val="nil"/>
            </w:tcBorders>
          </w:tcPr>
          <w:p w14:paraId="7B5AC349" w14:textId="57E96E17" w:rsidR="001E1BB8" w:rsidRPr="006047E9" w:rsidRDefault="004D2415" w:rsidP="00D24240">
            <w:pPr>
              <w:pStyle w:val="Textkrper"/>
            </w:pPr>
            <w:r w:rsidRPr="00A96A9A">
              <w:t xml:space="preserve">Alle </w:t>
            </w:r>
            <w:r w:rsidR="006A0F3B" w:rsidRPr="00323495">
              <w:rPr>
                <w:caps/>
              </w:rPr>
              <w:t>Teilnehmer</w:t>
            </w:r>
            <w:r w:rsidR="006A0F3B">
              <w:t xml:space="preserve"> </w:t>
            </w:r>
            <w:r w:rsidRPr="00A96A9A">
              <w:t xml:space="preserve">sichern den </w:t>
            </w:r>
            <w:r w:rsidR="0027526D" w:rsidRPr="00323495">
              <w:rPr>
                <w:caps/>
              </w:rPr>
              <w:t>Organisatoren</w:t>
            </w:r>
            <w:r w:rsidRPr="00A96A9A">
              <w:t xml:space="preserve"> und den </w:t>
            </w:r>
            <w:r w:rsidR="00460461" w:rsidRPr="00323495">
              <w:rPr>
                <w:caps/>
              </w:rPr>
              <w:t>challenge-Stellern</w:t>
            </w:r>
            <w:r w:rsidRPr="00A96A9A">
              <w:rPr>
                <w:caps/>
              </w:rPr>
              <w:t xml:space="preserve"> </w:t>
            </w:r>
            <w:r w:rsidRPr="00A96A9A">
              <w:t xml:space="preserve">das Recht zu, dass falls sie zu den </w:t>
            </w:r>
            <w:r w:rsidR="00460461" w:rsidRPr="00323495">
              <w:rPr>
                <w:caps/>
              </w:rPr>
              <w:t>Finalisten</w:t>
            </w:r>
            <w:r w:rsidR="00460461">
              <w:t xml:space="preserve"> </w:t>
            </w:r>
            <w:r>
              <w:t xml:space="preserve">des </w:t>
            </w:r>
            <w:r w:rsidR="00020478" w:rsidRPr="00323495">
              <w:rPr>
                <w:caps/>
              </w:rPr>
              <w:t>Programms</w:t>
            </w:r>
            <w:r w:rsidRPr="00A96A9A">
              <w:t xml:space="preserve"> gehören, ihre auf der Plattform angegebenen Daten sowie die Inhalte ihrer </w:t>
            </w:r>
            <w:r w:rsidRPr="00323495">
              <w:rPr>
                <w:caps/>
              </w:rPr>
              <w:t>Einreichungen</w:t>
            </w:r>
            <w:r w:rsidRPr="00A96A9A">
              <w:t xml:space="preserve"> zu angemessenen Vermarktungszwecken genutzt werden können.</w:t>
            </w:r>
          </w:p>
        </w:tc>
        <w:tc>
          <w:tcPr>
            <w:tcW w:w="4530" w:type="dxa"/>
            <w:tcBorders>
              <w:top w:val="nil"/>
              <w:left w:val="nil"/>
              <w:bottom w:val="nil"/>
              <w:right w:val="nil"/>
            </w:tcBorders>
          </w:tcPr>
          <w:p w14:paraId="6402CAF1" w14:textId="11885775" w:rsidR="001E1BB8" w:rsidRPr="00350145" w:rsidRDefault="0053125D" w:rsidP="00D24240">
            <w:pPr>
              <w:pStyle w:val="ENGTextkrper1"/>
            </w:pPr>
            <w:r w:rsidRPr="00A96A9A">
              <w:t xml:space="preserve">All </w:t>
            </w:r>
            <w:r w:rsidR="00180136" w:rsidRPr="00323495">
              <w:rPr>
                <w:caps/>
              </w:rPr>
              <w:t>participants</w:t>
            </w:r>
            <w:r w:rsidR="00180136" w:rsidRPr="0021005C">
              <w:t xml:space="preserve"> </w:t>
            </w:r>
            <w:r w:rsidRPr="00A96A9A">
              <w:t xml:space="preserve">assure the </w:t>
            </w:r>
            <w:r w:rsidR="0004039C" w:rsidRPr="00323495">
              <w:rPr>
                <w:caps/>
              </w:rPr>
              <w:t>organizers</w:t>
            </w:r>
            <w:r w:rsidRPr="00A96A9A">
              <w:t xml:space="preserve"> and the </w:t>
            </w:r>
            <w:r w:rsidR="00515895" w:rsidRPr="00323495">
              <w:rPr>
                <w:caps/>
              </w:rPr>
              <w:t xml:space="preserve">challenge provider </w:t>
            </w:r>
            <w:r w:rsidRPr="00A96A9A">
              <w:t xml:space="preserve">that, if they are among the </w:t>
            </w:r>
            <w:r w:rsidR="00A673C1" w:rsidRPr="00323495">
              <w:rPr>
                <w:caps/>
              </w:rPr>
              <w:t>finalists</w:t>
            </w:r>
            <w:r w:rsidRPr="00A96A9A">
              <w:t xml:space="preserve"> of the </w:t>
            </w:r>
            <w:r w:rsidR="00020478" w:rsidRPr="00323495">
              <w:rPr>
                <w:caps/>
              </w:rPr>
              <w:t>program</w:t>
            </w:r>
            <w:r w:rsidRPr="00A96A9A">
              <w:t xml:space="preserve">, their data provided on the platform as well as the content of their </w:t>
            </w:r>
            <w:r w:rsidR="00020478" w:rsidRPr="00323495">
              <w:rPr>
                <w:caps/>
              </w:rPr>
              <w:t>submissions</w:t>
            </w:r>
            <w:r w:rsidRPr="00A96A9A">
              <w:t xml:space="preserve"> can be used for appropriate marketing purposes.</w:t>
            </w:r>
          </w:p>
        </w:tc>
      </w:tr>
      <w:tr w:rsidR="001E1BB8" w:rsidRPr="00E077ED" w14:paraId="75BADCED" w14:textId="77777777" w:rsidTr="00BC472F">
        <w:tc>
          <w:tcPr>
            <w:tcW w:w="4576" w:type="dxa"/>
            <w:gridSpan w:val="2"/>
            <w:tcBorders>
              <w:top w:val="nil"/>
              <w:left w:val="nil"/>
              <w:bottom w:val="nil"/>
              <w:right w:val="nil"/>
            </w:tcBorders>
          </w:tcPr>
          <w:p w14:paraId="7178B169" w14:textId="7049DEE9" w:rsidR="001E1BB8" w:rsidRPr="006047E9" w:rsidRDefault="001C2576" w:rsidP="00D24240">
            <w:pPr>
              <w:pStyle w:val="Textkrper"/>
            </w:pPr>
            <w:r w:rsidRPr="00A96A9A">
              <w:t xml:space="preserve">Die </w:t>
            </w:r>
            <w:r w:rsidR="006A0F3B" w:rsidRPr="00323495">
              <w:rPr>
                <w:caps/>
              </w:rPr>
              <w:t>Teilnehmer</w:t>
            </w:r>
            <w:r w:rsidR="006A0F3B">
              <w:t xml:space="preserve"> </w:t>
            </w:r>
            <w:r w:rsidRPr="00A96A9A">
              <w:t xml:space="preserve">erklären sich damit einverstanden, dass die </w:t>
            </w:r>
            <w:r w:rsidR="0027526D" w:rsidRPr="00323495">
              <w:rPr>
                <w:caps/>
              </w:rPr>
              <w:t>Organisator</w:t>
            </w:r>
            <w:r w:rsidRPr="00A96A9A">
              <w:t xml:space="preserve">, oder Dritte im </w:t>
            </w:r>
            <w:r w:rsidRPr="00A96A9A">
              <w:lastRenderedPageBreak/>
              <w:t xml:space="preserve">Auftrag der </w:t>
            </w:r>
            <w:r w:rsidR="0027526D" w:rsidRPr="00323495">
              <w:rPr>
                <w:caps/>
              </w:rPr>
              <w:t>Organisator</w:t>
            </w:r>
            <w:r w:rsidRPr="00A96A9A">
              <w:t xml:space="preserve"> Fotografien, Audio- und Videoaufnahmen (</w:t>
            </w:r>
            <w:r w:rsidR="00A960B3">
              <w:t>„</w:t>
            </w:r>
            <w:r w:rsidRPr="00A96A9A">
              <w:t>Aufnahmen</w:t>
            </w:r>
            <w:r w:rsidR="00A960B3">
              <w:t>“</w:t>
            </w:r>
            <w:r w:rsidRPr="00A96A9A">
              <w:t xml:space="preserve">) ihrer Person, die die </w:t>
            </w:r>
            <w:r w:rsidR="00020478" w:rsidRPr="00323495">
              <w:rPr>
                <w:caps/>
              </w:rPr>
              <w:t>Events</w:t>
            </w:r>
            <w:r w:rsidRPr="00A96A9A">
              <w:t xml:space="preserve"> dokumentieren, anfertigen und diese Aufnahmen bearbeiten. Die </w:t>
            </w:r>
            <w:r w:rsidR="006A0F3B" w:rsidRPr="00323495">
              <w:rPr>
                <w:caps/>
              </w:rPr>
              <w:t>Teilnehmer</w:t>
            </w:r>
            <w:r w:rsidR="006A0F3B">
              <w:t xml:space="preserve"> </w:t>
            </w:r>
            <w:r w:rsidRPr="00A96A9A">
              <w:t xml:space="preserve">erklären sich damit einverstanden, dass diese Aufzeichnungen in nicht überarbeiteter, überarbeiteter oder bearbeiteter Form zum Zwecke der Dokumentation </w:t>
            </w:r>
            <w:r>
              <w:t xml:space="preserve">des </w:t>
            </w:r>
            <w:r w:rsidR="00020478" w:rsidRPr="00323495">
              <w:rPr>
                <w:caps/>
              </w:rPr>
              <w:t>Programms</w:t>
            </w:r>
            <w:r w:rsidRPr="00A96A9A">
              <w:t xml:space="preserve"> gespeichert und genutzt und diese Dokumentation in jeglicher Art und Form und über jegliches Kommunikationsmedium durch die </w:t>
            </w:r>
            <w:r w:rsidR="0027526D" w:rsidRPr="00323495">
              <w:rPr>
                <w:caps/>
              </w:rPr>
              <w:t>Organisator</w:t>
            </w:r>
            <w:r w:rsidRPr="00A96A9A">
              <w:t xml:space="preserve">, </w:t>
            </w:r>
            <w:r w:rsidR="00460461" w:rsidRPr="00323495">
              <w:rPr>
                <w:caps/>
              </w:rPr>
              <w:t>challenge-Steller</w:t>
            </w:r>
            <w:r w:rsidRPr="00A96A9A">
              <w:t xml:space="preserve"> und deren verbundenen Unternehmen sowie durch von diesen autorisierte Dritte öffentlich zugänglich gemacht werden können. Dieses Nutzungsrecht ist zeitlich unbegrenzt, unwiderrufbar mit Wirkung für die Zukunft, weltweit und unbeschränkt in Anzahl und Inhalt und umfasst insbesondere</w:t>
            </w:r>
          </w:p>
        </w:tc>
        <w:tc>
          <w:tcPr>
            <w:tcW w:w="4530" w:type="dxa"/>
            <w:tcBorders>
              <w:top w:val="nil"/>
              <w:left w:val="nil"/>
              <w:bottom w:val="nil"/>
              <w:right w:val="nil"/>
            </w:tcBorders>
          </w:tcPr>
          <w:p w14:paraId="3E3AEDA0" w14:textId="4F065A57" w:rsidR="001E1BB8" w:rsidRPr="00A5694D" w:rsidRDefault="006243D1" w:rsidP="00D24240">
            <w:pPr>
              <w:pStyle w:val="ENGTextkrper1"/>
            </w:pPr>
            <w:r w:rsidRPr="00A96A9A">
              <w:lastRenderedPageBreak/>
              <w:t xml:space="preserve">The </w:t>
            </w:r>
            <w:r w:rsidR="00A960B3" w:rsidRPr="00323495">
              <w:rPr>
                <w:caps/>
              </w:rPr>
              <w:t>participants</w:t>
            </w:r>
            <w:r w:rsidR="00A960B3" w:rsidRPr="0021005C">
              <w:t xml:space="preserve"> </w:t>
            </w:r>
            <w:r w:rsidRPr="00A96A9A">
              <w:t xml:space="preserve">agree that the </w:t>
            </w:r>
            <w:r w:rsidR="0004039C" w:rsidRPr="00323495">
              <w:rPr>
                <w:caps/>
              </w:rPr>
              <w:t>organizers</w:t>
            </w:r>
            <w:r w:rsidRPr="00A96A9A">
              <w:t xml:space="preserve">, or third parties on behalf of the </w:t>
            </w:r>
            <w:r w:rsidR="0004039C" w:rsidRPr="00323495">
              <w:rPr>
                <w:caps/>
              </w:rPr>
              <w:t>organizers</w:t>
            </w:r>
            <w:r w:rsidRPr="00A96A9A">
              <w:t xml:space="preserve">, may take </w:t>
            </w:r>
            <w:r w:rsidRPr="00A96A9A">
              <w:lastRenderedPageBreak/>
              <w:t>photographs, audio and video recordings (</w:t>
            </w:r>
            <w:r w:rsidR="00A960B3">
              <w:t>“</w:t>
            </w:r>
            <w:r w:rsidRPr="00A96A9A">
              <w:t>recordings</w:t>
            </w:r>
            <w:r w:rsidR="00A960B3">
              <w:t>”</w:t>
            </w:r>
            <w:r w:rsidRPr="00A96A9A">
              <w:t xml:space="preserve">) of themselves documenting the </w:t>
            </w:r>
            <w:r w:rsidR="00020478" w:rsidRPr="00323495">
              <w:rPr>
                <w:caps/>
              </w:rPr>
              <w:t>events</w:t>
            </w:r>
            <w:r w:rsidRPr="00A96A9A">
              <w:t xml:space="preserve"> and may edit these recordings. </w:t>
            </w:r>
            <w:r w:rsidR="00A960B3" w:rsidRPr="00323495">
              <w:rPr>
                <w:caps/>
              </w:rPr>
              <w:t>Participants</w:t>
            </w:r>
            <w:r w:rsidR="00A960B3" w:rsidRPr="0021005C">
              <w:t xml:space="preserve"> </w:t>
            </w:r>
            <w:r w:rsidRPr="00A96A9A">
              <w:t xml:space="preserve">agree that these recordings may be stored and used in unedited, edited or processed form for the purpose of documenting the </w:t>
            </w:r>
            <w:r w:rsidR="007209EE" w:rsidRPr="00323495">
              <w:rPr>
                <w:caps/>
              </w:rPr>
              <w:t>program</w:t>
            </w:r>
            <w:r w:rsidRPr="00A96A9A">
              <w:t xml:space="preserve"> and that this documentation may be made publicly available in any form and by any means and via any communication medium by the </w:t>
            </w:r>
            <w:r w:rsidR="0004039C" w:rsidRPr="00323495">
              <w:rPr>
                <w:caps/>
              </w:rPr>
              <w:t>organizers</w:t>
            </w:r>
            <w:r w:rsidRPr="00A96A9A">
              <w:t xml:space="preserve">, the </w:t>
            </w:r>
            <w:r w:rsidR="00515895" w:rsidRPr="00323495">
              <w:rPr>
                <w:caps/>
              </w:rPr>
              <w:t xml:space="preserve">challenge provider </w:t>
            </w:r>
            <w:r w:rsidRPr="00A96A9A">
              <w:t>and their affiliated companies and by third parties authorized by them. This right of use is unlimited in time, irrevocable with effect for the future, worldwide, and unlimited in number and content and includes in particular</w:t>
            </w:r>
          </w:p>
        </w:tc>
      </w:tr>
      <w:tr w:rsidR="001E1BB8" w:rsidRPr="00E077ED" w14:paraId="1BD50CEF" w14:textId="77777777" w:rsidTr="00BC472F">
        <w:tc>
          <w:tcPr>
            <w:tcW w:w="4576" w:type="dxa"/>
            <w:gridSpan w:val="2"/>
            <w:tcBorders>
              <w:top w:val="nil"/>
              <w:left w:val="nil"/>
              <w:bottom w:val="nil"/>
              <w:right w:val="nil"/>
            </w:tcBorders>
          </w:tcPr>
          <w:p w14:paraId="477BA0DF" w14:textId="64809D47" w:rsidR="001E1BB8" w:rsidRPr="006047E9" w:rsidRDefault="001E1BB8" w:rsidP="003074FA">
            <w:pPr>
              <w:pStyle w:val="Textkrper2"/>
            </w:pPr>
            <w:r w:rsidRPr="006047E9">
              <w:lastRenderedPageBreak/>
              <w:t xml:space="preserve">Vervielfältigung, Verbreitung und Veröffentlichung mit jedem Kommunikationsmedium, unabhängig von der verwendeten Form, einschließlich der Veröffentlichung in den Pressedatenbanken der oben genannten Unternehmen zur Nutzung durch Dritte für nichtkommerzielle redaktionelle Zwecke; </w:t>
            </w:r>
          </w:p>
        </w:tc>
        <w:tc>
          <w:tcPr>
            <w:tcW w:w="4530" w:type="dxa"/>
            <w:tcBorders>
              <w:top w:val="nil"/>
              <w:left w:val="nil"/>
              <w:bottom w:val="nil"/>
              <w:right w:val="nil"/>
            </w:tcBorders>
          </w:tcPr>
          <w:p w14:paraId="6CD75497" w14:textId="2AF2F44C" w:rsidR="001E1BB8" w:rsidRPr="00740A93" w:rsidRDefault="001E1BB8" w:rsidP="00D24240">
            <w:pPr>
              <w:pStyle w:val="ENGFormatvorlage1"/>
              <w:ind w:left="720" w:hanging="720"/>
            </w:pPr>
            <w:r w:rsidRPr="00A5694D">
              <w:t>r</w:t>
            </w:r>
            <w:r w:rsidRPr="00350145">
              <w:t xml:space="preserve">eproduction, distribution and publication with any communication medium, regardless of the form used, including publication in the press databases of the above-mentioned companies for use by third parties for non-commercial editorial purposes; </w:t>
            </w:r>
          </w:p>
        </w:tc>
      </w:tr>
      <w:tr w:rsidR="001E1BB8" w:rsidRPr="00732728" w14:paraId="1E18F78A" w14:textId="77777777" w:rsidTr="00BC472F">
        <w:tc>
          <w:tcPr>
            <w:tcW w:w="4576" w:type="dxa"/>
            <w:gridSpan w:val="2"/>
            <w:tcBorders>
              <w:top w:val="nil"/>
              <w:left w:val="nil"/>
              <w:bottom w:val="nil"/>
              <w:right w:val="nil"/>
            </w:tcBorders>
          </w:tcPr>
          <w:p w14:paraId="6DF1357E" w14:textId="07A9C973" w:rsidR="001E1BB8" w:rsidRPr="006047E9" w:rsidRDefault="001E1BB8" w:rsidP="003074FA">
            <w:pPr>
              <w:pStyle w:val="Textkrper2"/>
            </w:pPr>
            <w:r w:rsidRPr="006047E9">
              <w:t>öffentliche Präsentation</w:t>
            </w:r>
            <w:r>
              <w:t>;</w:t>
            </w:r>
            <w:r w:rsidRPr="006047E9">
              <w:t xml:space="preserve"> und</w:t>
            </w:r>
          </w:p>
        </w:tc>
        <w:tc>
          <w:tcPr>
            <w:tcW w:w="4530" w:type="dxa"/>
            <w:tcBorders>
              <w:top w:val="nil"/>
              <w:left w:val="nil"/>
              <w:bottom w:val="nil"/>
              <w:right w:val="nil"/>
            </w:tcBorders>
          </w:tcPr>
          <w:p w14:paraId="599E0454" w14:textId="7E3EB42C" w:rsidR="001E1BB8" w:rsidRPr="00350145" w:rsidRDefault="001E1BB8" w:rsidP="00D24240">
            <w:pPr>
              <w:pStyle w:val="ENGFormatvorlage1"/>
              <w:ind w:left="720" w:hanging="720"/>
            </w:pPr>
            <w:r w:rsidRPr="00350145">
              <w:t>public presentation</w:t>
            </w:r>
            <w:r>
              <w:t>;</w:t>
            </w:r>
            <w:r w:rsidRPr="00350145">
              <w:t xml:space="preserve"> and</w:t>
            </w:r>
          </w:p>
        </w:tc>
      </w:tr>
      <w:tr w:rsidR="001E1BB8" w:rsidRPr="00E077ED" w14:paraId="3937194D" w14:textId="77777777" w:rsidTr="00BC472F">
        <w:tc>
          <w:tcPr>
            <w:tcW w:w="4576" w:type="dxa"/>
            <w:gridSpan w:val="2"/>
            <w:tcBorders>
              <w:top w:val="nil"/>
              <w:left w:val="nil"/>
              <w:bottom w:val="nil"/>
              <w:right w:val="nil"/>
            </w:tcBorders>
          </w:tcPr>
          <w:p w14:paraId="2661FD4A" w14:textId="582F471B" w:rsidR="001E1BB8" w:rsidRPr="006047E9" w:rsidRDefault="001E1BB8" w:rsidP="003074FA">
            <w:pPr>
              <w:pStyle w:val="Textkrper2"/>
            </w:pPr>
            <w:r w:rsidRPr="006047E9">
              <w:t xml:space="preserve">die Gewährung des Rechts an Dritte, die </w:t>
            </w:r>
            <w:r w:rsidRPr="00323495">
              <w:rPr>
                <w:caps/>
              </w:rPr>
              <w:t>Aufnahmen</w:t>
            </w:r>
            <w:r w:rsidRPr="006047E9">
              <w:t xml:space="preserve"> in allen oben genannten Formen zu verwenden. Die </w:t>
            </w:r>
            <w:r w:rsidRPr="00323495">
              <w:rPr>
                <w:caps/>
              </w:rPr>
              <w:t>Teilnehme</w:t>
            </w:r>
            <w:r w:rsidR="00DB3952" w:rsidRPr="00323495">
              <w:rPr>
                <w:caps/>
              </w:rPr>
              <w:t>r</w:t>
            </w:r>
            <w:r w:rsidRPr="006047E9">
              <w:t xml:space="preserve"> verzichten ausdrücklich auf jedes Recht auf Vergütung oder andere Rechte an ihren Bildern oder Kopien davon.</w:t>
            </w:r>
          </w:p>
        </w:tc>
        <w:tc>
          <w:tcPr>
            <w:tcW w:w="4530" w:type="dxa"/>
            <w:tcBorders>
              <w:top w:val="nil"/>
              <w:left w:val="nil"/>
              <w:bottom w:val="nil"/>
              <w:right w:val="nil"/>
            </w:tcBorders>
          </w:tcPr>
          <w:p w14:paraId="183EB875" w14:textId="1543EE5D" w:rsidR="001E1BB8" w:rsidRPr="00740A93" w:rsidRDefault="001E1BB8" w:rsidP="00D24240">
            <w:pPr>
              <w:pStyle w:val="ENGFormatvorlage1"/>
              <w:ind w:left="720" w:hanging="720"/>
            </w:pPr>
            <w:r w:rsidRPr="00350145">
              <w:t xml:space="preserve">the granting of the right to third parties to use the </w:t>
            </w:r>
            <w:r w:rsidRPr="00323495">
              <w:rPr>
                <w:caps/>
              </w:rPr>
              <w:t>recordings</w:t>
            </w:r>
            <w:r w:rsidRPr="00350145">
              <w:t xml:space="preserve"> in all the above-mentioned forms. The </w:t>
            </w:r>
            <w:r w:rsidRPr="00323495">
              <w:rPr>
                <w:caps/>
              </w:rPr>
              <w:t>participants</w:t>
            </w:r>
            <w:r w:rsidRPr="00350145">
              <w:t xml:space="preserve"> expressly waive any right to remuneration or other rights to their images or copies thereof.</w:t>
            </w:r>
          </w:p>
        </w:tc>
      </w:tr>
      <w:tr w:rsidR="001E1BB8" w:rsidRPr="008D7DF1" w14:paraId="34319902" w14:textId="77777777" w:rsidTr="00BC472F">
        <w:tc>
          <w:tcPr>
            <w:tcW w:w="4576" w:type="dxa"/>
            <w:gridSpan w:val="2"/>
            <w:tcBorders>
              <w:top w:val="nil"/>
              <w:left w:val="nil"/>
              <w:bottom w:val="nil"/>
              <w:right w:val="nil"/>
            </w:tcBorders>
          </w:tcPr>
          <w:p w14:paraId="0F577B2C" w14:textId="768DD25A" w:rsidR="001E1BB8" w:rsidRPr="006047E9" w:rsidRDefault="001E1BB8" w:rsidP="001E1BB8">
            <w:pPr>
              <w:pStyle w:val="berschrift2"/>
              <w:ind w:left="360" w:hanging="360"/>
            </w:pPr>
            <w:r w:rsidRPr="006047E9">
              <w:t>Teilnahmebedingungen</w:t>
            </w:r>
          </w:p>
        </w:tc>
        <w:tc>
          <w:tcPr>
            <w:tcW w:w="4530" w:type="dxa"/>
            <w:tcBorders>
              <w:top w:val="nil"/>
              <w:left w:val="nil"/>
              <w:bottom w:val="nil"/>
              <w:right w:val="nil"/>
            </w:tcBorders>
          </w:tcPr>
          <w:p w14:paraId="2A1CF6B7" w14:textId="09BC7642" w:rsidR="001E1BB8" w:rsidRPr="00350145" w:rsidRDefault="001E1BB8" w:rsidP="001E1BB8">
            <w:pPr>
              <w:pStyle w:val="ENGberschrift"/>
              <w:rPr>
                <w:lang w:val="en-US"/>
              </w:rPr>
            </w:pPr>
            <w:bookmarkStart w:id="8" w:name="_Hlk6072709"/>
            <w:r w:rsidRPr="00350145">
              <w:rPr>
                <w:lang w:val="en-US"/>
              </w:rPr>
              <w:t>Conditions of Participation</w:t>
            </w:r>
            <w:bookmarkEnd w:id="8"/>
          </w:p>
        </w:tc>
      </w:tr>
      <w:tr w:rsidR="001E1BB8" w:rsidRPr="00E077ED" w14:paraId="791832BB" w14:textId="77777777" w:rsidTr="00BC472F">
        <w:tc>
          <w:tcPr>
            <w:tcW w:w="4576" w:type="dxa"/>
            <w:gridSpan w:val="2"/>
            <w:tcBorders>
              <w:top w:val="nil"/>
              <w:left w:val="nil"/>
              <w:bottom w:val="nil"/>
              <w:right w:val="nil"/>
            </w:tcBorders>
          </w:tcPr>
          <w:p w14:paraId="6DC7A2FD" w14:textId="17813E17" w:rsidR="001E1BB8" w:rsidRPr="00CE2FE9" w:rsidRDefault="00820A94" w:rsidP="00D24240">
            <w:pPr>
              <w:pStyle w:val="ENGTextkrper1"/>
              <w:rPr>
                <w:lang w:val="de-DE"/>
              </w:rPr>
            </w:pPr>
            <w:r w:rsidRPr="00946537">
              <w:rPr>
                <w:lang w:val="de-DE"/>
              </w:rPr>
              <w:t xml:space="preserve">Der </w:t>
            </w:r>
            <w:r w:rsidR="0027526D" w:rsidRPr="00323495">
              <w:rPr>
                <w:caps/>
                <w:lang w:val="de-DE"/>
              </w:rPr>
              <w:t>Organisator</w:t>
            </w:r>
            <w:r w:rsidRPr="00946537">
              <w:rPr>
                <w:lang w:val="de-DE"/>
              </w:rPr>
              <w:t xml:space="preserve"> behält sich das Recht vor, die </w:t>
            </w:r>
            <w:r w:rsidRPr="00323495">
              <w:rPr>
                <w:caps/>
                <w:lang w:val="de-DE"/>
              </w:rPr>
              <w:t>Teilnahmebedingungen</w:t>
            </w:r>
            <w:r w:rsidRPr="00946537">
              <w:rPr>
                <w:lang w:val="de-DE"/>
              </w:rPr>
              <w:t xml:space="preserve"> jederzeit und ohne Zustimmung der </w:t>
            </w:r>
            <w:r w:rsidR="006A0F3B" w:rsidRPr="00323495">
              <w:rPr>
                <w:caps/>
                <w:lang w:val="de-DE"/>
              </w:rPr>
              <w:t>Teilnehmer</w:t>
            </w:r>
            <w:r w:rsidR="006A0F3B" w:rsidRPr="00546B6A">
              <w:rPr>
                <w:lang w:val="de-DE"/>
              </w:rPr>
              <w:t xml:space="preserve"> </w:t>
            </w:r>
            <w:r w:rsidRPr="00946537">
              <w:rPr>
                <w:lang w:val="de-DE"/>
              </w:rPr>
              <w:t xml:space="preserve">zu modifizieren. Die </w:t>
            </w:r>
            <w:r w:rsidR="00546B6A" w:rsidRPr="00323495">
              <w:rPr>
                <w:caps/>
                <w:lang w:val="de-DE"/>
              </w:rPr>
              <w:lastRenderedPageBreak/>
              <w:t>Teilnehmer</w:t>
            </w:r>
            <w:r w:rsidR="00546B6A" w:rsidRPr="00546B6A">
              <w:rPr>
                <w:lang w:val="de-DE"/>
              </w:rPr>
              <w:t xml:space="preserve"> </w:t>
            </w:r>
            <w:r w:rsidRPr="00946537">
              <w:rPr>
                <w:lang w:val="de-DE"/>
              </w:rPr>
              <w:t>werden in angemessener Weise über etwaige Modifikationen informiert.</w:t>
            </w:r>
          </w:p>
        </w:tc>
        <w:tc>
          <w:tcPr>
            <w:tcW w:w="4530" w:type="dxa"/>
            <w:tcBorders>
              <w:top w:val="nil"/>
              <w:left w:val="nil"/>
              <w:bottom w:val="nil"/>
              <w:right w:val="nil"/>
            </w:tcBorders>
          </w:tcPr>
          <w:p w14:paraId="1EC4A5C5" w14:textId="564920ED" w:rsidR="001E1BB8" w:rsidRPr="00350145" w:rsidRDefault="00946537" w:rsidP="00D24240">
            <w:pPr>
              <w:pStyle w:val="Textkrper"/>
              <w:rPr>
                <w:lang w:val="en-US"/>
              </w:rPr>
            </w:pPr>
            <w:r w:rsidRPr="00946537">
              <w:rPr>
                <w:lang w:val="en-US"/>
              </w:rPr>
              <w:lastRenderedPageBreak/>
              <w:t xml:space="preserve">The </w:t>
            </w:r>
            <w:r w:rsidR="0004039C" w:rsidRPr="00323495">
              <w:rPr>
                <w:caps/>
                <w:lang w:val="en-US"/>
              </w:rPr>
              <w:t>organizer</w:t>
            </w:r>
            <w:r w:rsidRPr="00946537">
              <w:rPr>
                <w:lang w:val="en-US"/>
              </w:rPr>
              <w:t xml:space="preserve"> reserves the right to modify the </w:t>
            </w:r>
            <w:r w:rsidR="00EA551D" w:rsidRPr="00323495">
              <w:rPr>
                <w:caps/>
                <w:lang w:val="en-US"/>
              </w:rPr>
              <w:t>c</w:t>
            </w:r>
            <w:r w:rsidRPr="00323495">
              <w:rPr>
                <w:caps/>
                <w:lang w:val="en-US"/>
              </w:rPr>
              <w:t xml:space="preserve">onditions of </w:t>
            </w:r>
            <w:r w:rsidR="00EA551D" w:rsidRPr="00323495">
              <w:rPr>
                <w:caps/>
                <w:lang w:val="en-US"/>
              </w:rPr>
              <w:t>p</w:t>
            </w:r>
            <w:r w:rsidRPr="00323495">
              <w:rPr>
                <w:caps/>
                <w:lang w:val="en-US"/>
              </w:rPr>
              <w:t>articipation</w:t>
            </w:r>
            <w:r w:rsidRPr="00946537">
              <w:rPr>
                <w:lang w:val="en-US"/>
              </w:rPr>
              <w:t xml:space="preserve"> at any time and without the consent of the </w:t>
            </w:r>
            <w:r w:rsidR="00316117" w:rsidRPr="00323495">
              <w:rPr>
                <w:caps/>
                <w:lang w:val="en-US"/>
              </w:rPr>
              <w:t>participants</w:t>
            </w:r>
            <w:r w:rsidRPr="00946537">
              <w:rPr>
                <w:lang w:val="en-US"/>
              </w:rPr>
              <w:t xml:space="preserve">. </w:t>
            </w:r>
            <w:r w:rsidR="00316117" w:rsidRPr="00323495">
              <w:rPr>
                <w:caps/>
                <w:lang w:val="en-US"/>
              </w:rPr>
              <w:t>Participants</w:t>
            </w:r>
            <w:r w:rsidR="00316117" w:rsidRPr="00316117">
              <w:rPr>
                <w:lang w:val="en-US"/>
              </w:rPr>
              <w:t xml:space="preserve"> </w:t>
            </w:r>
            <w:r w:rsidRPr="00946537">
              <w:rPr>
                <w:lang w:val="en-US"/>
              </w:rPr>
              <w:lastRenderedPageBreak/>
              <w:t>will be informed in an appropriate manner of any modifications.</w:t>
            </w:r>
          </w:p>
        </w:tc>
      </w:tr>
      <w:tr w:rsidR="001E1BB8" w:rsidRPr="00E077ED" w14:paraId="3E29BD14" w14:textId="77777777" w:rsidTr="00BC472F">
        <w:tc>
          <w:tcPr>
            <w:tcW w:w="4576" w:type="dxa"/>
            <w:gridSpan w:val="2"/>
            <w:tcBorders>
              <w:top w:val="nil"/>
              <w:left w:val="nil"/>
              <w:bottom w:val="nil"/>
              <w:right w:val="nil"/>
            </w:tcBorders>
          </w:tcPr>
          <w:p w14:paraId="305F2AAB" w14:textId="4CC2531C" w:rsidR="001E1BB8" w:rsidRPr="00CE2FE9" w:rsidRDefault="00893536" w:rsidP="00D24240">
            <w:pPr>
              <w:pStyle w:val="ENGTextkrper1"/>
              <w:rPr>
                <w:lang w:val="de-DE"/>
              </w:rPr>
            </w:pPr>
            <w:r w:rsidRPr="00565A1A">
              <w:rPr>
                <w:lang w:val="de-DE"/>
              </w:rPr>
              <w:lastRenderedPageBreak/>
              <w:t xml:space="preserve">Der </w:t>
            </w:r>
            <w:r w:rsidR="0027526D" w:rsidRPr="00323495">
              <w:rPr>
                <w:caps/>
                <w:lang w:val="de-DE"/>
              </w:rPr>
              <w:t>Organisator</w:t>
            </w:r>
            <w:r w:rsidRPr="00565A1A">
              <w:rPr>
                <w:lang w:val="de-DE"/>
              </w:rPr>
              <w:t xml:space="preserve"> behält sich das Recht vor, das vorliegende </w:t>
            </w:r>
            <w:r w:rsidR="00EA551D" w:rsidRPr="00323495">
              <w:rPr>
                <w:caps/>
                <w:lang w:val="de-DE"/>
              </w:rPr>
              <w:t>Programm</w:t>
            </w:r>
            <w:r w:rsidRPr="00565A1A">
              <w:rPr>
                <w:lang w:val="de-DE"/>
              </w:rPr>
              <w:t xml:space="preserve"> oder in Absprache mit dem </w:t>
            </w:r>
            <w:r w:rsidR="00460461" w:rsidRPr="00323495">
              <w:rPr>
                <w:caps/>
                <w:lang w:val="de-DE"/>
              </w:rPr>
              <w:t>challenge-Steller</w:t>
            </w:r>
            <w:r w:rsidRPr="00323495">
              <w:rPr>
                <w:caps/>
                <w:lang w:val="de-DE"/>
              </w:rPr>
              <w:t xml:space="preserve"> </w:t>
            </w:r>
            <w:r w:rsidRPr="00565A1A">
              <w:rPr>
                <w:lang w:val="de-DE"/>
              </w:rPr>
              <w:t xml:space="preserve">einzelne </w:t>
            </w:r>
            <w:r w:rsidR="00CC131D" w:rsidRPr="00323495">
              <w:rPr>
                <w:caps/>
                <w:lang w:val="de-DE"/>
              </w:rPr>
              <w:t>C</w:t>
            </w:r>
            <w:r w:rsidR="00EA551D" w:rsidRPr="00323495">
              <w:rPr>
                <w:caps/>
                <w:lang w:val="de-DE"/>
              </w:rPr>
              <w:t>hallenges</w:t>
            </w:r>
            <w:r w:rsidR="00EA551D" w:rsidRPr="00565A1A">
              <w:rPr>
                <w:lang w:val="de-DE"/>
              </w:rPr>
              <w:t xml:space="preserve"> </w:t>
            </w:r>
            <w:r w:rsidRPr="00565A1A">
              <w:rPr>
                <w:lang w:val="de-DE"/>
              </w:rPr>
              <w:t xml:space="preserve">jederzeit und ohne vorherige Benachrichtigung zu verkürzen, zu stoppen oder abzubrechen. Die </w:t>
            </w:r>
            <w:r w:rsidR="00EA551D" w:rsidRPr="00323495">
              <w:rPr>
                <w:caps/>
                <w:lang w:val="de-DE"/>
              </w:rPr>
              <w:t>Teilnehmer</w:t>
            </w:r>
            <w:r w:rsidR="00EA551D" w:rsidRPr="00546B6A">
              <w:rPr>
                <w:lang w:val="de-DE"/>
              </w:rPr>
              <w:t xml:space="preserve"> </w:t>
            </w:r>
            <w:r w:rsidRPr="00565A1A">
              <w:rPr>
                <w:lang w:val="de-DE"/>
              </w:rPr>
              <w:t xml:space="preserve">haben keinen Anspruch auf die Fortsetzung oder die Wiederaufnahme des </w:t>
            </w:r>
            <w:r w:rsidR="00EA551D" w:rsidRPr="00323495">
              <w:rPr>
                <w:caps/>
                <w:lang w:val="de-DE"/>
              </w:rPr>
              <w:t>Programms</w:t>
            </w:r>
            <w:r w:rsidR="00EA551D" w:rsidRPr="00565A1A">
              <w:rPr>
                <w:lang w:val="de-DE"/>
              </w:rPr>
              <w:t xml:space="preserve"> </w:t>
            </w:r>
            <w:r w:rsidRPr="00565A1A">
              <w:rPr>
                <w:lang w:val="de-DE"/>
              </w:rPr>
              <w:t xml:space="preserve">oder der einzelnen </w:t>
            </w:r>
            <w:r w:rsidR="00CC131D" w:rsidRPr="00323495">
              <w:rPr>
                <w:caps/>
                <w:lang w:val="de-DE"/>
              </w:rPr>
              <w:t>Challenge</w:t>
            </w:r>
            <w:r w:rsidRPr="00565A1A">
              <w:rPr>
                <w:lang w:val="de-DE"/>
              </w:rPr>
              <w:t>.</w:t>
            </w:r>
          </w:p>
        </w:tc>
        <w:tc>
          <w:tcPr>
            <w:tcW w:w="4530" w:type="dxa"/>
            <w:tcBorders>
              <w:top w:val="nil"/>
              <w:left w:val="nil"/>
              <w:bottom w:val="nil"/>
              <w:right w:val="nil"/>
            </w:tcBorders>
          </w:tcPr>
          <w:p w14:paraId="4DF4A9FA" w14:textId="04C53C5E" w:rsidR="001E1BB8" w:rsidRPr="00350145" w:rsidRDefault="00565A1A" w:rsidP="00D24240">
            <w:pPr>
              <w:pStyle w:val="Textkrper"/>
              <w:rPr>
                <w:lang w:val="en-US"/>
              </w:rPr>
            </w:pPr>
            <w:r w:rsidRPr="00565A1A">
              <w:rPr>
                <w:lang w:val="en-US"/>
              </w:rPr>
              <w:t xml:space="preserve">The </w:t>
            </w:r>
            <w:r w:rsidR="0004039C" w:rsidRPr="00323495">
              <w:rPr>
                <w:caps/>
                <w:lang w:val="en-US"/>
              </w:rPr>
              <w:t>organizer</w:t>
            </w:r>
            <w:r w:rsidRPr="00565A1A">
              <w:rPr>
                <w:lang w:val="en-US"/>
              </w:rPr>
              <w:t xml:space="preserve"> reserves the right to shorten, stop or cancel this </w:t>
            </w:r>
            <w:r w:rsidR="007209EE" w:rsidRPr="00323495">
              <w:rPr>
                <w:caps/>
                <w:lang w:val="en-US"/>
              </w:rPr>
              <w:t>program</w:t>
            </w:r>
            <w:r w:rsidR="007209EE" w:rsidRPr="007209EE">
              <w:rPr>
                <w:lang w:val="en-US"/>
              </w:rPr>
              <w:t xml:space="preserve"> </w:t>
            </w:r>
            <w:r w:rsidRPr="00565A1A">
              <w:rPr>
                <w:lang w:val="en-US"/>
              </w:rPr>
              <w:t xml:space="preserve">or individual </w:t>
            </w:r>
            <w:r w:rsidR="00CC131D" w:rsidRPr="00323495">
              <w:rPr>
                <w:caps/>
                <w:lang w:val="en-US"/>
              </w:rPr>
              <w:t>challenges</w:t>
            </w:r>
            <w:r w:rsidR="00CC131D" w:rsidRPr="00CC131D">
              <w:rPr>
                <w:lang w:val="en-US"/>
              </w:rPr>
              <w:t xml:space="preserve"> </w:t>
            </w:r>
            <w:r w:rsidRPr="00565A1A">
              <w:rPr>
                <w:lang w:val="en-US"/>
              </w:rPr>
              <w:t xml:space="preserve">at any time and without prior notice. </w:t>
            </w:r>
            <w:r w:rsidR="00066D1E" w:rsidRPr="00323495">
              <w:rPr>
                <w:caps/>
                <w:lang w:val="en-US"/>
              </w:rPr>
              <w:t>participants</w:t>
            </w:r>
            <w:r w:rsidR="00066D1E" w:rsidRPr="00BE0127">
              <w:rPr>
                <w:lang w:val="en-US"/>
              </w:rPr>
              <w:t xml:space="preserve"> </w:t>
            </w:r>
            <w:r w:rsidRPr="00565A1A">
              <w:rPr>
                <w:lang w:val="en-US"/>
              </w:rPr>
              <w:t xml:space="preserve">have no right to continue or resume the </w:t>
            </w:r>
            <w:r w:rsidR="007209EE" w:rsidRPr="00323495">
              <w:rPr>
                <w:caps/>
                <w:lang w:val="en-US"/>
              </w:rPr>
              <w:t>program</w:t>
            </w:r>
            <w:r w:rsidR="007209EE" w:rsidRPr="007209EE">
              <w:rPr>
                <w:lang w:val="en-US"/>
              </w:rPr>
              <w:t xml:space="preserve"> </w:t>
            </w:r>
            <w:r w:rsidRPr="00565A1A">
              <w:rPr>
                <w:lang w:val="en-US"/>
              </w:rPr>
              <w:t xml:space="preserve">or the individual </w:t>
            </w:r>
            <w:r w:rsidR="00CC131D" w:rsidRPr="00323495">
              <w:rPr>
                <w:caps/>
                <w:lang w:val="en-US"/>
              </w:rPr>
              <w:t>challenge</w:t>
            </w:r>
            <w:r w:rsidRPr="00565A1A">
              <w:rPr>
                <w:lang w:val="en-US"/>
              </w:rPr>
              <w:t>.</w:t>
            </w:r>
          </w:p>
        </w:tc>
      </w:tr>
      <w:tr w:rsidR="001E1BB8" w:rsidRPr="00E077ED" w14:paraId="0FB7D3FA" w14:textId="77777777" w:rsidTr="00BC472F">
        <w:tc>
          <w:tcPr>
            <w:tcW w:w="4576" w:type="dxa"/>
            <w:gridSpan w:val="2"/>
            <w:tcBorders>
              <w:top w:val="nil"/>
              <w:left w:val="nil"/>
              <w:bottom w:val="nil"/>
              <w:right w:val="nil"/>
            </w:tcBorders>
          </w:tcPr>
          <w:p w14:paraId="62477943" w14:textId="621DF483" w:rsidR="001E1BB8" w:rsidRPr="00BA218D" w:rsidRDefault="00D864BB" w:rsidP="00BA218D">
            <w:pPr>
              <w:pStyle w:val="ENGTextkrper1"/>
              <w:rPr>
                <w:lang w:val="de-DE"/>
              </w:rPr>
            </w:pPr>
            <w:r w:rsidRPr="007D03C2">
              <w:rPr>
                <w:lang w:val="de-DE"/>
              </w:rPr>
              <w:t xml:space="preserve">Der </w:t>
            </w:r>
            <w:r w:rsidR="0027526D" w:rsidRPr="00323495">
              <w:rPr>
                <w:caps/>
                <w:lang w:val="de-DE"/>
              </w:rPr>
              <w:t>Organisator</w:t>
            </w:r>
            <w:r w:rsidRPr="007D03C2">
              <w:rPr>
                <w:lang w:val="de-DE"/>
              </w:rPr>
              <w:t xml:space="preserve"> und die </w:t>
            </w:r>
            <w:r w:rsidR="00460461" w:rsidRPr="00323495">
              <w:rPr>
                <w:caps/>
                <w:lang w:val="de-DE"/>
              </w:rPr>
              <w:t>challenge-Steller</w:t>
            </w:r>
            <w:r w:rsidRPr="007D03C2">
              <w:rPr>
                <w:lang w:val="de-DE"/>
              </w:rPr>
              <w:t xml:space="preserve"> behalten sich das Recht vor, </w:t>
            </w:r>
            <w:r w:rsidR="00EA551D" w:rsidRPr="00323495">
              <w:rPr>
                <w:caps/>
                <w:lang w:val="de-DE"/>
              </w:rPr>
              <w:t>Teilnehmer</w:t>
            </w:r>
            <w:r w:rsidR="00EA551D" w:rsidRPr="00546B6A">
              <w:rPr>
                <w:lang w:val="de-DE"/>
              </w:rPr>
              <w:t xml:space="preserve"> </w:t>
            </w:r>
            <w:r w:rsidRPr="007D03C2">
              <w:rPr>
                <w:lang w:val="de-DE"/>
              </w:rPr>
              <w:t xml:space="preserve">im Falle unzureichender Kommunikation oder sonstiger wichtiger Gründe, wie bspw. einer nicht-konstruktiven Zusammenarbeit oder thematischer Divergenzen im Rahmen der </w:t>
            </w:r>
            <w:r w:rsidR="00AC7DF0" w:rsidRPr="00323495">
              <w:rPr>
                <w:caps/>
                <w:lang w:val="de-DE"/>
              </w:rPr>
              <w:t>Collaboration Phase</w:t>
            </w:r>
            <w:r w:rsidR="00AC7DF0" w:rsidRPr="00AC7DF0">
              <w:rPr>
                <w:lang w:val="de-DE"/>
              </w:rPr>
              <w:t xml:space="preserve"> </w:t>
            </w:r>
            <w:r w:rsidRPr="007D03C2">
              <w:rPr>
                <w:lang w:val="de-DE"/>
              </w:rPr>
              <w:t xml:space="preserve">auszuschließen, wenn hierdurch der Erfolg der </w:t>
            </w:r>
            <w:r w:rsidR="009701D3" w:rsidRPr="00323495">
              <w:rPr>
                <w:caps/>
                <w:lang w:val="de-DE"/>
              </w:rPr>
              <w:t>Challenge</w:t>
            </w:r>
            <w:r w:rsidR="009701D3" w:rsidRPr="009701D3">
              <w:rPr>
                <w:lang w:val="de-DE"/>
              </w:rPr>
              <w:t xml:space="preserve"> </w:t>
            </w:r>
            <w:r w:rsidRPr="007D03C2">
              <w:rPr>
                <w:lang w:val="de-DE"/>
              </w:rPr>
              <w:t xml:space="preserve">gefährdet wird. In diesem Falle steht dem </w:t>
            </w:r>
            <w:r w:rsidR="00BA218D" w:rsidRPr="00323495">
              <w:rPr>
                <w:caps/>
                <w:lang w:val="de-DE"/>
              </w:rPr>
              <w:t>Challenge-Steller</w:t>
            </w:r>
            <w:r w:rsidRPr="00BA218D">
              <w:rPr>
                <w:lang w:val="de-DE"/>
              </w:rPr>
              <w:t xml:space="preserve"> das Recht zu, einen Nachrücker zu bestimmen.</w:t>
            </w:r>
          </w:p>
        </w:tc>
        <w:tc>
          <w:tcPr>
            <w:tcW w:w="4530" w:type="dxa"/>
            <w:tcBorders>
              <w:top w:val="nil"/>
              <w:left w:val="nil"/>
              <w:bottom w:val="nil"/>
              <w:right w:val="nil"/>
            </w:tcBorders>
          </w:tcPr>
          <w:p w14:paraId="6B03E6BD" w14:textId="491FDFB2" w:rsidR="001E1BB8" w:rsidRPr="00350145" w:rsidRDefault="007D03C2" w:rsidP="00D24240">
            <w:pPr>
              <w:pStyle w:val="Textkrper"/>
              <w:rPr>
                <w:lang w:val="en-US"/>
              </w:rPr>
            </w:pPr>
            <w:r w:rsidRPr="007D03C2">
              <w:rPr>
                <w:lang w:val="en-US"/>
              </w:rPr>
              <w:t xml:space="preserve">The </w:t>
            </w:r>
            <w:r w:rsidR="0004039C" w:rsidRPr="00323495">
              <w:rPr>
                <w:caps/>
                <w:lang w:val="en-US"/>
              </w:rPr>
              <w:t>organizers</w:t>
            </w:r>
            <w:r w:rsidRPr="007D03C2">
              <w:rPr>
                <w:lang w:val="en-US"/>
              </w:rPr>
              <w:t xml:space="preserve"> and the </w:t>
            </w:r>
            <w:r w:rsidR="00515895" w:rsidRPr="00323495">
              <w:rPr>
                <w:caps/>
                <w:lang w:val="en-US"/>
              </w:rPr>
              <w:t xml:space="preserve">challenge provider </w:t>
            </w:r>
            <w:r w:rsidRPr="007D03C2">
              <w:rPr>
                <w:lang w:val="en-US"/>
              </w:rPr>
              <w:t xml:space="preserve">reserve the right to exclude </w:t>
            </w:r>
            <w:r w:rsidR="00BE0127" w:rsidRPr="00323495">
              <w:rPr>
                <w:caps/>
                <w:lang w:val="en-US"/>
              </w:rPr>
              <w:t>participants</w:t>
            </w:r>
            <w:r w:rsidR="00BE0127" w:rsidRPr="00BE0127">
              <w:rPr>
                <w:lang w:val="en-US"/>
              </w:rPr>
              <w:t xml:space="preserve"> </w:t>
            </w:r>
            <w:r w:rsidRPr="007D03C2">
              <w:rPr>
                <w:lang w:val="en-US"/>
              </w:rPr>
              <w:t xml:space="preserve">in the event of insufficient communication or other important reasons, such as non-constructive cooperation or thematic divergences during the </w:t>
            </w:r>
            <w:r w:rsidR="00515895" w:rsidRPr="00323495">
              <w:rPr>
                <w:caps/>
                <w:lang w:val="en-US"/>
              </w:rPr>
              <w:t>collaboration phase</w:t>
            </w:r>
            <w:r w:rsidRPr="007D03C2">
              <w:rPr>
                <w:lang w:val="en-US"/>
              </w:rPr>
              <w:t xml:space="preserve">, if the success of the </w:t>
            </w:r>
            <w:r w:rsidR="00AD226D" w:rsidRPr="00323495">
              <w:rPr>
                <w:caps/>
                <w:lang w:val="en-US"/>
              </w:rPr>
              <w:t>challenge</w:t>
            </w:r>
            <w:r w:rsidR="00AD226D" w:rsidRPr="007D03C2">
              <w:rPr>
                <w:lang w:val="en-US"/>
              </w:rPr>
              <w:t xml:space="preserve"> </w:t>
            </w:r>
            <w:r w:rsidRPr="007D03C2">
              <w:rPr>
                <w:lang w:val="en-US"/>
              </w:rPr>
              <w:t xml:space="preserve">is jeopardized as a result. In this case the </w:t>
            </w:r>
            <w:r w:rsidR="00515895" w:rsidRPr="00323495">
              <w:rPr>
                <w:caps/>
                <w:lang w:val="en-US"/>
              </w:rPr>
              <w:t xml:space="preserve">challenge provider </w:t>
            </w:r>
            <w:r w:rsidRPr="007D03C2">
              <w:rPr>
                <w:lang w:val="en-US"/>
              </w:rPr>
              <w:t>has the right to appoint a successor.</w:t>
            </w:r>
          </w:p>
        </w:tc>
      </w:tr>
      <w:tr w:rsidR="001E1BB8" w:rsidRPr="008D7DF1" w14:paraId="20290C0F" w14:textId="77777777" w:rsidTr="00BC472F">
        <w:tc>
          <w:tcPr>
            <w:tcW w:w="4576" w:type="dxa"/>
            <w:gridSpan w:val="2"/>
            <w:tcBorders>
              <w:top w:val="nil"/>
              <w:left w:val="nil"/>
              <w:bottom w:val="nil"/>
              <w:right w:val="nil"/>
            </w:tcBorders>
          </w:tcPr>
          <w:p w14:paraId="5984C67A" w14:textId="7C4F7060" w:rsidR="001E1BB8" w:rsidRPr="00692BCF" w:rsidRDefault="001E1BB8" w:rsidP="001E1BB8">
            <w:pPr>
              <w:pStyle w:val="ENGberschrift"/>
              <w:rPr>
                <w:lang w:val="de-DE"/>
              </w:rPr>
            </w:pPr>
            <w:r w:rsidRPr="006047E9">
              <w:rPr>
                <w:lang w:val="de-DE"/>
              </w:rPr>
              <w:t>Vertrauliche Informationen</w:t>
            </w:r>
          </w:p>
        </w:tc>
        <w:tc>
          <w:tcPr>
            <w:tcW w:w="4530" w:type="dxa"/>
            <w:tcBorders>
              <w:top w:val="nil"/>
              <w:left w:val="nil"/>
              <w:bottom w:val="nil"/>
              <w:right w:val="nil"/>
            </w:tcBorders>
          </w:tcPr>
          <w:p w14:paraId="55BF1F85" w14:textId="0CFD5E31" w:rsidR="001E1BB8" w:rsidRPr="00350145" w:rsidRDefault="001E1BB8" w:rsidP="001E1BB8">
            <w:pPr>
              <w:pStyle w:val="berschrift2"/>
              <w:ind w:left="360" w:hanging="360"/>
              <w:rPr>
                <w:lang w:val="en-US"/>
              </w:rPr>
            </w:pPr>
            <w:r w:rsidRPr="00350145">
              <w:rPr>
                <w:lang w:val="en-US"/>
              </w:rPr>
              <w:t>Confidential Information</w:t>
            </w:r>
          </w:p>
        </w:tc>
      </w:tr>
      <w:tr w:rsidR="002F0D26" w:rsidRPr="00E077ED" w14:paraId="413D75D1" w14:textId="77777777" w:rsidTr="00BC472F">
        <w:tc>
          <w:tcPr>
            <w:tcW w:w="4576" w:type="dxa"/>
            <w:gridSpan w:val="2"/>
            <w:tcBorders>
              <w:top w:val="nil"/>
              <w:left w:val="nil"/>
              <w:bottom w:val="nil"/>
              <w:right w:val="nil"/>
            </w:tcBorders>
          </w:tcPr>
          <w:p w14:paraId="61C04DA6" w14:textId="68F9BE0E" w:rsidR="002F0D26" w:rsidRPr="00CE2FE9" w:rsidRDefault="002F0D26" w:rsidP="002F0D26">
            <w:pPr>
              <w:pStyle w:val="ENGTextkrper1"/>
              <w:rPr>
                <w:lang w:val="de-DE"/>
              </w:rPr>
            </w:pPr>
            <w:r w:rsidRPr="00943822">
              <w:rPr>
                <w:lang w:val="de-DE"/>
              </w:rPr>
              <w:t>Die TEILNEHMER verpflichten sich – auch über die Dauer des PROGRAMMS hinaus – erkennbar vertrauliche Betriebs- und Geschäftsinformationen der ORGANISATOREN, der CHALLENGE-STELLER, deren verbundenen Unternehmen sowie Dritter, die ihnen im Rahmen des PROGRAMMS bekannt werden, nicht an Dritte weiterzugeben.</w:t>
            </w:r>
          </w:p>
        </w:tc>
        <w:tc>
          <w:tcPr>
            <w:tcW w:w="4530" w:type="dxa"/>
            <w:tcBorders>
              <w:top w:val="nil"/>
              <w:left w:val="nil"/>
              <w:bottom w:val="nil"/>
              <w:right w:val="nil"/>
            </w:tcBorders>
          </w:tcPr>
          <w:p w14:paraId="296FCDF8" w14:textId="38116052" w:rsidR="002F0D26" w:rsidRPr="00350145" w:rsidRDefault="002F0D26" w:rsidP="002F0D26">
            <w:pPr>
              <w:pStyle w:val="Textkrper"/>
              <w:rPr>
                <w:lang w:val="en-US"/>
              </w:rPr>
            </w:pPr>
            <w:r>
              <w:rPr>
                <w:lang w:val="en-US"/>
              </w:rPr>
              <w:t>T</w:t>
            </w:r>
            <w:r w:rsidRPr="00737B05">
              <w:rPr>
                <w:lang w:val="en-US"/>
              </w:rPr>
              <w:t>he PARTICIPANTS undertake – also beyond the duration of the PROGRAM – not to disclose to third parties any recognizably confidential business or operational information of the ORGANIZERS, the CHALLENGE PROVIDERS, their affiliated entities, or third parties that become known to them in the course of the PROGRAM.</w:t>
            </w:r>
          </w:p>
        </w:tc>
      </w:tr>
      <w:tr w:rsidR="002F0D26" w:rsidRPr="00E077ED" w14:paraId="6D07BBAC" w14:textId="77777777" w:rsidTr="00BC472F">
        <w:tc>
          <w:tcPr>
            <w:tcW w:w="4576" w:type="dxa"/>
            <w:gridSpan w:val="2"/>
            <w:tcBorders>
              <w:top w:val="nil"/>
              <w:left w:val="nil"/>
              <w:bottom w:val="nil"/>
              <w:right w:val="nil"/>
            </w:tcBorders>
          </w:tcPr>
          <w:p w14:paraId="031421F1" w14:textId="26EED552" w:rsidR="002F0D26" w:rsidRPr="00CE2FE9" w:rsidRDefault="002F0D26" w:rsidP="002F0D26">
            <w:pPr>
              <w:pStyle w:val="ENGTextkrper1"/>
              <w:rPr>
                <w:lang w:val="de-DE"/>
              </w:rPr>
            </w:pPr>
            <w:r>
              <w:rPr>
                <w:lang w:val="de-DE"/>
              </w:rPr>
              <w:t>G</w:t>
            </w:r>
            <w:r w:rsidRPr="00820FDC">
              <w:rPr>
                <w:lang w:val="de-DE"/>
              </w:rPr>
              <w:t>leichzeitig verpflichten sich die ORGANISATOREN und CHALLENGE-STELLER, vertrauliche Informationen der TEILNEHMER – insbesondere der FINALISTEN – ebenfalls vertraulich zu behandeln</w:t>
            </w:r>
            <w:r>
              <w:rPr>
                <w:lang w:val="de-DE"/>
              </w:rPr>
              <w:t>.</w:t>
            </w:r>
          </w:p>
        </w:tc>
        <w:tc>
          <w:tcPr>
            <w:tcW w:w="4530" w:type="dxa"/>
            <w:tcBorders>
              <w:top w:val="nil"/>
              <w:left w:val="nil"/>
              <w:bottom w:val="nil"/>
              <w:right w:val="nil"/>
            </w:tcBorders>
          </w:tcPr>
          <w:p w14:paraId="4BDCB48F" w14:textId="78FDA2AE" w:rsidR="002F0D26" w:rsidRPr="00350145" w:rsidRDefault="002F0D26" w:rsidP="002F0D26">
            <w:pPr>
              <w:pStyle w:val="Textkrper"/>
              <w:rPr>
                <w:lang w:val="en-US"/>
              </w:rPr>
            </w:pPr>
            <w:r w:rsidRPr="00737B05">
              <w:rPr>
                <w:lang w:val="en-US"/>
              </w:rPr>
              <w:t>At the same time, the ORGANIZERS and CHALLENGE PROVIDERS undertake to treat confidential information of the PARTICIPANTS – especially the FINALISTS – as confidential as we</w:t>
            </w:r>
            <w:r>
              <w:rPr>
                <w:lang w:val="en-US"/>
              </w:rPr>
              <w:t>ll.</w:t>
            </w:r>
          </w:p>
        </w:tc>
      </w:tr>
      <w:tr w:rsidR="002F0D26" w:rsidRPr="00E077ED" w14:paraId="3F51F2D2" w14:textId="77777777" w:rsidTr="00BC472F">
        <w:tc>
          <w:tcPr>
            <w:tcW w:w="4576" w:type="dxa"/>
            <w:gridSpan w:val="2"/>
            <w:tcBorders>
              <w:top w:val="nil"/>
              <w:left w:val="nil"/>
              <w:bottom w:val="nil"/>
              <w:right w:val="nil"/>
            </w:tcBorders>
          </w:tcPr>
          <w:p w14:paraId="2C0D1116" w14:textId="3766001F" w:rsidR="002F0D26" w:rsidRPr="006047E9" w:rsidRDefault="002F0D26" w:rsidP="002F0D26">
            <w:pPr>
              <w:pStyle w:val="Textkrper2"/>
            </w:pPr>
            <w:r w:rsidRPr="00FC4A1F">
              <w:lastRenderedPageBreak/>
              <w:t>Die Verpflichtung nach Ziffer</w:t>
            </w:r>
            <w:r>
              <w:t> </w:t>
            </w:r>
            <w:r w:rsidRPr="00FC4A1F">
              <w:t>1</w:t>
            </w:r>
            <w:r>
              <w:t>5</w:t>
            </w:r>
            <w:r w:rsidRPr="00FC4A1F">
              <w:t>.1</w:t>
            </w:r>
            <w:r>
              <w:t xml:space="preserve"> u. 1</w:t>
            </w:r>
            <w:r>
              <w:t>5</w:t>
            </w:r>
            <w:r>
              <w:t>.2</w:t>
            </w:r>
            <w:r w:rsidRPr="00FC4A1F">
              <w:t xml:space="preserve"> gilt nicht, soweit die Informationen</w:t>
            </w:r>
          </w:p>
        </w:tc>
        <w:tc>
          <w:tcPr>
            <w:tcW w:w="4530" w:type="dxa"/>
            <w:tcBorders>
              <w:top w:val="nil"/>
              <w:left w:val="nil"/>
              <w:bottom w:val="nil"/>
              <w:right w:val="nil"/>
            </w:tcBorders>
          </w:tcPr>
          <w:p w14:paraId="0C554C04" w14:textId="2689E515" w:rsidR="002F0D26" w:rsidRPr="00350145" w:rsidRDefault="002F0D26" w:rsidP="002F0D26">
            <w:pPr>
              <w:pStyle w:val="ENGFormatvorlage1"/>
              <w:ind w:left="720" w:hanging="720"/>
            </w:pPr>
            <w:r w:rsidRPr="00545500">
              <w:rPr>
                <w:lang w:val="en-US"/>
              </w:rPr>
              <w:t xml:space="preserve">The obligation under </w:t>
            </w:r>
            <w:r>
              <w:rPr>
                <w:lang w:val="en-US"/>
              </w:rPr>
              <w:t>s</w:t>
            </w:r>
            <w:r w:rsidRPr="00545500">
              <w:rPr>
                <w:lang w:val="en-US"/>
              </w:rPr>
              <w:t>ection</w:t>
            </w:r>
            <w:r>
              <w:rPr>
                <w:lang w:val="en-US"/>
              </w:rPr>
              <w:t> 1</w:t>
            </w:r>
            <w:r>
              <w:rPr>
                <w:lang w:val="en-US"/>
              </w:rPr>
              <w:t>5</w:t>
            </w:r>
            <w:r w:rsidRPr="00545500">
              <w:rPr>
                <w:lang w:val="en-US"/>
              </w:rPr>
              <w:t>.1</w:t>
            </w:r>
            <w:r>
              <w:rPr>
                <w:lang w:val="en-US"/>
              </w:rPr>
              <w:t xml:space="preserve"> and 1</w:t>
            </w:r>
            <w:r>
              <w:rPr>
                <w:lang w:val="en-US"/>
              </w:rPr>
              <w:t>5</w:t>
            </w:r>
            <w:r>
              <w:rPr>
                <w:lang w:val="en-US"/>
              </w:rPr>
              <w:t>.2</w:t>
            </w:r>
            <w:r w:rsidRPr="00545500">
              <w:rPr>
                <w:lang w:val="en-US"/>
              </w:rPr>
              <w:t xml:space="preserve"> shall not apply if the information</w:t>
            </w:r>
          </w:p>
        </w:tc>
      </w:tr>
      <w:tr w:rsidR="002F0D26" w:rsidRPr="00E077ED" w14:paraId="5A9102D8" w14:textId="77777777" w:rsidTr="00BC472F">
        <w:tc>
          <w:tcPr>
            <w:tcW w:w="4576" w:type="dxa"/>
            <w:gridSpan w:val="2"/>
            <w:tcBorders>
              <w:top w:val="nil"/>
              <w:left w:val="nil"/>
              <w:bottom w:val="nil"/>
              <w:right w:val="nil"/>
            </w:tcBorders>
          </w:tcPr>
          <w:p w14:paraId="6A11B63C" w14:textId="496374F8" w:rsidR="002F0D26" w:rsidRPr="006047E9" w:rsidRDefault="002F0D26" w:rsidP="002F0D26">
            <w:pPr>
              <w:pStyle w:val="Textkrper2"/>
            </w:pPr>
            <w:r w:rsidRPr="00820FDC">
              <w:t>den ORGANISATOREN, CHALLENGE-STELLERN oder TEILNEHMERN zum Zeitpunkt der Mitteilung bereits bekannt waren;</w:t>
            </w:r>
          </w:p>
        </w:tc>
        <w:tc>
          <w:tcPr>
            <w:tcW w:w="4530" w:type="dxa"/>
            <w:tcBorders>
              <w:top w:val="nil"/>
              <w:left w:val="nil"/>
              <w:bottom w:val="nil"/>
              <w:right w:val="nil"/>
            </w:tcBorders>
          </w:tcPr>
          <w:p w14:paraId="44891901" w14:textId="01A180D4" w:rsidR="002F0D26" w:rsidRPr="00350145" w:rsidRDefault="002F0D26" w:rsidP="002F0D26">
            <w:pPr>
              <w:pStyle w:val="ENGFormatvorlage1"/>
              <w:ind w:left="720" w:hanging="720"/>
            </w:pPr>
            <w:r w:rsidRPr="00737B05">
              <w:rPr>
                <w:lang w:val="en-US"/>
              </w:rPr>
              <w:t>was already known to the ORGANIZERS, CHALLENGE PROVIDERS, or PARTICIPANTS at the time of disclosure</w:t>
            </w:r>
            <w:r w:rsidRPr="00EC0E9A">
              <w:rPr>
                <w:lang w:val="en-US"/>
              </w:rPr>
              <w:t>;</w:t>
            </w:r>
          </w:p>
        </w:tc>
      </w:tr>
      <w:tr w:rsidR="002F0D26" w:rsidRPr="000F61B3" w14:paraId="7E65AC28" w14:textId="77777777" w:rsidTr="00BC472F">
        <w:tc>
          <w:tcPr>
            <w:tcW w:w="4576" w:type="dxa"/>
            <w:gridSpan w:val="2"/>
            <w:tcBorders>
              <w:top w:val="nil"/>
              <w:left w:val="nil"/>
              <w:bottom w:val="nil"/>
              <w:right w:val="nil"/>
            </w:tcBorders>
          </w:tcPr>
          <w:p w14:paraId="61594567" w14:textId="144B6F25" w:rsidR="002F0D26" w:rsidRPr="006047E9" w:rsidRDefault="002F0D26" w:rsidP="002F0D26">
            <w:pPr>
              <w:pStyle w:val="Textkrper2"/>
            </w:pPr>
            <w:r w:rsidRPr="00820FDC">
              <w:t>zum Zeitpunkt der Mitteilung bereits offenkundig, d.</w:t>
            </w:r>
            <w:r w:rsidRPr="00820FDC">
              <w:rPr>
                <w:rFonts w:ascii="Times New Roman" w:hAnsi="Times New Roman" w:cs="Times New Roman"/>
              </w:rPr>
              <w:t> </w:t>
            </w:r>
            <w:r w:rsidRPr="00820FDC">
              <w:t>h. ver</w:t>
            </w:r>
            <w:r w:rsidRPr="00820FDC">
              <w:rPr>
                <w:rFonts w:cs="Bodoni MT"/>
              </w:rPr>
              <w:t>ö</w:t>
            </w:r>
            <w:r w:rsidRPr="00820FDC">
              <w:t>ffentlicht oder allgemein zug</w:t>
            </w:r>
            <w:r w:rsidRPr="00820FDC">
              <w:rPr>
                <w:rFonts w:cs="Bodoni MT"/>
              </w:rPr>
              <w:t>ä</w:t>
            </w:r>
            <w:r w:rsidRPr="00820FDC">
              <w:t>nglich sind, oder danach ohne Verletzung dieser Vereinbarung offenkundig werden</w:t>
            </w:r>
            <w:r w:rsidRPr="00A96A9A">
              <w:t>;</w:t>
            </w:r>
          </w:p>
        </w:tc>
        <w:tc>
          <w:tcPr>
            <w:tcW w:w="4530" w:type="dxa"/>
            <w:tcBorders>
              <w:top w:val="nil"/>
              <w:left w:val="nil"/>
              <w:bottom w:val="nil"/>
              <w:right w:val="nil"/>
            </w:tcBorders>
          </w:tcPr>
          <w:p w14:paraId="38C87CBA" w14:textId="16D44A40" w:rsidR="002F0D26" w:rsidRPr="00350145" w:rsidRDefault="002F0D26" w:rsidP="002F0D26">
            <w:pPr>
              <w:pStyle w:val="ENGFormatvorlage1"/>
              <w:ind w:left="720" w:hanging="720"/>
            </w:pPr>
            <w:r w:rsidRPr="006E5CDF">
              <w:rPr>
                <w:lang w:val="en-US"/>
              </w:rPr>
              <w:t>was already publicly known or accessible at the time of disclosure, or later becomes public without breaching this agreement</w:t>
            </w:r>
            <w:r w:rsidRPr="00A96A9A">
              <w:rPr>
                <w:lang w:val="en-US"/>
              </w:rPr>
              <w:t>;</w:t>
            </w:r>
          </w:p>
        </w:tc>
      </w:tr>
      <w:tr w:rsidR="002F0D26" w:rsidRPr="000F61B3" w14:paraId="13D673E8" w14:textId="77777777" w:rsidTr="00BC472F">
        <w:tc>
          <w:tcPr>
            <w:tcW w:w="4576" w:type="dxa"/>
            <w:gridSpan w:val="2"/>
            <w:tcBorders>
              <w:top w:val="nil"/>
              <w:left w:val="nil"/>
              <w:bottom w:val="nil"/>
              <w:right w:val="nil"/>
            </w:tcBorders>
          </w:tcPr>
          <w:p w14:paraId="24242A3C" w14:textId="0104975D" w:rsidR="002F0D26" w:rsidRPr="006047E9" w:rsidRDefault="002F0D26" w:rsidP="002F0D26">
            <w:pPr>
              <w:pStyle w:val="Textkrper2"/>
            </w:pPr>
            <w:r w:rsidRPr="00A1353E">
              <w:t>unabhängig und ohne Nutzung der Informationen einer der anderen Gruppen entwickelt wurden</w:t>
            </w:r>
            <w:r>
              <w:t>.</w:t>
            </w:r>
          </w:p>
        </w:tc>
        <w:tc>
          <w:tcPr>
            <w:tcW w:w="4530" w:type="dxa"/>
            <w:tcBorders>
              <w:top w:val="nil"/>
              <w:left w:val="nil"/>
              <w:bottom w:val="nil"/>
              <w:right w:val="nil"/>
            </w:tcBorders>
          </w:tcPr>
          <w:p w14:paraId="1A74F48D" w14:textId="63D08B1A" w:rsidR="002F0D26" w:rsidRPr="00350145" w:rsidRDefault="002F0D26" w:rsidP="002F0D26">
            <w:pPr>
              <w:pStyle w:val="ENGFormatvorlage1"/>
              <w:ind w:left="720" w:hanging="720"/>
            </w:pPr>
            <w:r w:rsidRPr="006E5CDF">
              <w:rPr>
                <w:lang w:val="en-US"/>
              </w:rPr>
              <w:t>was developed independently without use of information from one of the other groups</w:t>
            </w:r>
            <w:r>
              <w:rPr>
                <w:lang w:val="en-US"/>
              </w:rPr>
              <w:t>.</w:t>
            </w:r>
          </w:p>
        </w:tc>
      </w:tr>
      <w:tr w:rsidR="001E1BB8" w:rsidRPr="008D7DF1" w14:paraId="403F9146" w14:textId="77777777" w:rsidTr="00BC472F">
        <w:tc>
          <w:tcPr>
            <w:tcW w:w="4576" w:type="dxa"/>
            <w:gridSpan w:val="2"/>
            <w:tcBorders>
              <w:top w:val="nil"/>
              <w:left w:val="nil"/>
              <w:bottom w:val="nil"/>
              <w:right w:val="nil"/>
            </w:tcBorders>
          </w:tcPr>
          <w:p w14:paraId="5CB79AA3" w14:textId="5D5210E7" w:rsidR="001E1BB8" w:rsidRPr="006047E9" w:rsidRDefault="001E1BB8" w:rsidP="001E1BB8">
            <w:pPr>
              <w:pStyle w:val="ENGberschrift"/>
              <w:rPr>
                <w:lang w:val="de-DE"/>
              </w:rPr>
            </w:pPr>
            <w:r w:rsidRPr="00732728">
              <w:rPr>
                <w:lang w:val="en-US"/>
              </w:rPr>
              <w:t xml:space="preserve"> </w:t>
            </w:r>
            <w:r w:rsidRPr="006047E9">
              <w:rPr>
                <w:lang w:val="de-DE"/>
              </w:rPr>
              <w:t>Schlussbestimmung</w:t>
            </w:r>
          </w:p>
        </w:tc>
        <w:tc>
          <w:tcPr>
            <w:tcW w:w="4530" w:type="dxa"/>
            <w:tcBorders>
              <w:top w:val="nil"/>
              <w:left w:val="nil"/>
              <w:bottom w:val="nil"/>
              <w:right w:val="nil"/>
            </w:tcBorders>
          </w:tcPr>
          <w:p w14:paraId="0AB44173" w14:textId="011F09E4" w:rsidR="001E1BB8" w:rsidRPr="00350145" w:rsidRDefault="001E1BB8" w:rsidP="001E1BB8">
            <w:pPr>
              <w:pStyle w:val="berschrift2"/>
              <w:ind w:left="360" w:hanging="360"/>
              <w:rPr>
                <w:lang w:val="en-US"/>
              </w:rPr>
            </w:pPr>
            <w:r w:rsidRPr="00350145">
              <w:rPr>
                <w:lang w:val="en-US"/>
              </w:rPr>
              <w:t xml:space="preserve">Concluding </w:t>
            </w:r>
            <w:r w:rsidR="00C16524">
              <w:rPr>
                <w:lang w:val="en-US"/>
              </w:rPr>
              <w:t>P</w:t>
            </w:r>
            <w:r w:rsidRPr="00350145">
              <w:rPr>
                <w:lang w:val="en-US"/>
              </w:rPr>
              <w:t>rovisions</w:t>
            </w:r>
          </w:p>
        </w:tc>
      </w:tr>
      <w:tr w:rsidR="001E1BB8" w:rsidRPr="000F61B3" w14:paraId="0275F3FE" w14:textId="77777777" w:rsidTr="00BC472F">
        <w:tc>
          <w:tcPr>
            <w:tcW w:w="4576" w:type="dxa"/>
            <w:gridSpan w:val="2"/>
            <w:tcBorders>
              <w:top w:val="nil"/>
              <w:left w:val="nil"/>
              <w:bottom w:val="nil"/>
              <w:right w:val="nil"/>
            </w:tcBorders>
          </w:tcPr>
          <w:p w14:paraId="38829E2C" w14:textId="2870FD81" w:rsidR="001E1BB8" w:rsidRPr="00CE2FE9" w:rsidRDefault="001E1BB8" w:rsidP="00D24240">
            <w:pPr>
              <w:pStyle w:val="ENGTextkrper1"/>
              <w:rPr>
                <w:lang w:val="de-DE"/>
              </w:rPr>
            </w:pPr>
            <w:r w:rsidRPr="00CE2FE9">
              <w:rPr>
                <w:lang w:val="de-DE"/>
              </w:rPr>
              <w:t>Der Gerichtsstand ist Frankfurt am Main.</w:t>
            </w:r>
          </w:p>
        </w:tc>
        <w:tc>
          <w:tcPr>
            <w:tcW w:w="4530" w:type="dxa"/>
            <w:tcBorders>
              <w:top w:val="nil"/>
              <w:left w:val="nil"/>
              <w:bottom w:val="nil"/>
              <w:right w:val="nil"/>
            </w:tcBorders>
          </w:tcPr>
          <w:p w14:paraId="05FAD2CF" w14:textId="77ADE880" w:rsidR="001E1BB8" w:rsidRPr="00A702B4" w:rsidRDefault="001E1BB8" w:rsidP="00D24240">
            <w:pPr>
              <w:pStyle w:val="Textkrper"/>
              <w:rPr>
                <w:lang w:val="en-US"/>
              </w:rPr>
            </w:pPr>
            <w:r w:rsidRPr="00A702B4">
              <w:rPr>
                <w:lang w:val="en-US"/>
              </w:rPr>
              <w:t>The place of jurisdiction i</w:t>
            </w:r>
            <w:r>
              <w:rPr>
                <w:lang w:val="en-US"/>
              </w:rPr>
              <w:t>s Frankfurt am Main.</w:t>
            </w:r>
          </w:p>
        </w:tc>
      </w:tr>
      <w:tr w:rsidR="001E1BB8" w:rsidRPr="000F61B3" w14:paraId="3F89BE75" w14:textId="77777777" w:rsidTr="00BC472F">
        <w:tc>
          <w:tcPr>
            <w:tcW w:w="4576" w:type="dxa"/>
            <w:gridSpan w:val="2"/>
            <w:tcBorders>
              <w:top w:val="nil"/>
              <w:left w:val="nil"/>
              <w:bottom w:val="nil"/>
              <w:right w:val="nil"/>
            </w:tcBorders>
          </w:tcPr>
          <w:p w14:paraId="61B5029E" w14:textId="1E94CB08" w:rsidR="001E1BB8" w:rsidRPr="00CE2FE9" w:rsidRDefault="001E1BB8" w:rsidP="00D24240">
            <w:pPr>
              <w:pStyle w:val="ENGTextkrper1"/>
              <w:rPr>
                <w:lang w:val="de-DE"/>
              </w:rPr>
            </w:pPr>
            <w:r w:rsidRPr="00CE2FE9">
              <w:rPr>
                <w:lang w:val="de-DE"/>
              </w:rPr>
              <w:t>Es gilt der deutsche Vertragstext. Der englischsprachige Vertragstext dient lediglich der Vereinfachung des Lesens, soll aber keine rechtliche Bedeutung entfalten. Bei Widersprüchen zwischen dem deutschen und dem englischen Text geht der deutsche Text vor.</w:t>
            </w:r>
          </w:p>
        </w:tc>
        <w:tc>
          <w:tcPr>
            <w:tcW w:w="4530" w:type="dxa"/>
            <w:tcBorders>
              <w:top w:val="nil"/>
              <w:left w:val="nil"/>
              <w:bottom w:val="nil"/>
              <w:right w:val="nil"/>
            </w:tcBorders>
          </w:tcPr>
          <w:p w14:paraId="78325F95" w14:textId="4CF0677E" w:rsidR="001E1BB8" w:rsidRPr="00350145" w:rsidRDefault="001E1BB8" w:rsidP="00D24240">
            <w:pPr>
              <w:pStyle w:val="Textkrper"/>
              <w:rPr>
                <w:lang w:val="en-US"/>
              </w:rPr>
            </w:pPr>
            <w:r w:rsidRPr="00350145">
              <w:rPr>
                <w:lang w:val="en-US"/>
              </w:rPr>
              <w:t>The German text of the contract shall prevail. The purpose of the contract in English is merely to simplify reading but should not develop any legal meaning. In the event of contradictions between the German and English texts, the German text takes precedence.</w:t>
            </w:r>
          </w:p>
        </w:tc>
      </w:tr>
      <w:tr w:rsidR="001E1BB8" w:rsidRPr="000F61B3" w14:paraId="62763ED5" w14:textId="77777777" w:rsidTr="00BC472F">
        <w:tc>
          <w:tcPr>
            <w:tcW w:w="4576" w:type="dxa"/>
            <w:gridSpan w:val="2"/>
            <w:tcBorders>
              <w:top w:val="nil"/>
              <w:left w:val="nil"/>
              <w:bottom w:val="nil"/>
              <w:right w:val="nil"/>
            </w:tcBorders>
          </w:tcPr>
          <w:p w14:paraId="225C5490" w14:textId="18C643A9" w:rsidR="001E1BB8" w:rsidRPr="00CE2FE9" w:rsidRDefault="001E1BB8" w:rsidP="00D24240">
            <w:pPr>
              <w:pStyle w:val="ENGTextkrper1"/>
              <w:rPr>
                <w:lang w:val="de-DE"/>
              </w:rPr>
            </w:pPr>
            <w:r w:rsidRPr="00CE2FE9">
              <w:rPr>
                <w:lang w:val="de-DE"/>
              </w:rPr>
              <w:t xml:space="preserve">Diese </w:t>
            </w:r>
            <w:r w:rsidRPr="00323495">
              <w:rPr>
                <w:caps/>
                <w:lang w:val="de-DE"/>
              </w:rPr>
              <w:t>Teilnahmebedingungen</w:t>
            </w:r>
            <w:r w:rsidRPr="00CE2FE9">
              <w:rPr>
                <w:lang w:val="de-DE"/>
              </w:rPr>
              <w:t xml:space="preserve"> sind konzipiert, die </w:t>
            </w:r>
            <w:r w:rsidRPr="00323495">
              <w:rPr>
                <w:caps/>
                <w:lang w:val="de-DE"/>
              </w:rPr>
              <w:t>AGB</w:t>
            </w:r>
            <w:r w:rsidRPr="00CE2FE9">
              <w:rPr>
                <w:lang w:val="de-DE"/>
              </w:rPr>
              <w:t xml:space="preserve"> für diese spezifische </w:t>
            </w:r>
            <w:r w:rsidRPr="00323495">
              <w:rPr>
                <w:caps/>
                <w:lang w:val="de-DE"/>
              </w:rPr>
              <w:t>Challenge</w:t>
            </w:r>
            <w:r w:rsidRPr="00CE2FE9">
              <w:rPr>
                <w:lang w:val="de-DE"/>
              </w:rPr>
              <w:t xml:space="preserve"> zu ergänzen und bilden gemeinsam mit diesen die rechtliche Grundlage zur Teilnahme an dieser </w:t>
            </w:r>
            <w:r w:rsidRPr="00323495">
              <w:rPr>
                <w:caps/>
                <w:lang w:val="de-DE"/>
              </w:rPr>
              <w:t>Challenge</w:t>
            </w:r>
            <w:r w:rsidRPr="00CE2FE9">
              <w:rPr>
                <w:lang w:val="de-DE"/>
              </w:rPr>
              <w:t xml:space="preserve">. Im Falle von Unstimmigkeiten zwischen den AGB und den vorliegenden </w:t>
            </w:r>
            <w:r w:rsidRPr="00323495">
              <w:rPr>
                <w:caps/>
                <w:lang w:val="de-DE"/>
              </w:rPr>
              <w:t>Teilnahmebedingungen</w:t>
            </w:r>
            <w:r w:rsidRPr="00CE2FE9">
              <w:rPr>
                <w:lang w:val="de-DE"/>
              </w:rPr>
              <w:t xml:space="preserve"> gelten diese </w:t>
            </w:r>
            <w:r w:rsidRPr="00323495">
              <w:rPr>
                <w:caps/>
                <w:lang w:val="de-DE"/>
              </w:rPr>
              <w:t>Teilnahmebedingungen</w:t>
            </w:r>
            <w:r w:rsidRPr="00CE2FE9">
              <w:rPr>
                <w:lang w:val="de-DE"/>
              </w:rPr>
              <w:t xml:space="preserve"> vorrangig. Die in den AGB getroffenen Definitionen finden soweit nicht anders angegeben auch hier Anwendung.</w:t>
            </w:r>
          </w:p>
        </w:tc>
        <w:tc>
          <w:tcPr>
            <w:tcW w:w="4530" w:type="dxa"/>
            <w:tcBorders>
              <w:top w:val="nil"/>
              <w:left w:val="nil"/>
              <w:bottom w:val="nil"/>
              <w:right w:val="nil"/>
            </w:tcBorders>
          </w:tcPr>
          <w:p w14:paraId="4B24EBC8" w14:textId="6EF49B50" w:rsidR="001E1BB8" w:rsidRPr="00350145" w:rsidRDefault="001E1BB8" w:rsidP="00D24240">
            <w:pPr>
              <w:pStyle w:val="Textkrper"/>
              <w:rPr>
                <w:lang w:val="en-US"/>
              </w:rPr>
            </w:pPr>
            <w:r w:rsidRPr="00350145">
              <w:rPr>
                <w:lang w:val="en-US"/>
              </w:rPr>
              <w:t xml:space="preserve">These </w:t>
            </w:r>
            <w:r w:rsidRPr="00323495">
              <w:rPr>
                <w:caps/>
                <w:lang w:val="en-US"/>
              </w:rPr>
              <w:t>conditions of participation</w:t>
            </w:r>
            <w:r w:rsidRPr="00350145">
              <w:rPr>
                <w:lang w:val="en-US"/>
              </w:rPr>
              <w:t xml:space="preserve"> are designed to complement </w:t>
            </w:r>
            <w:r>
              <w:rPr>
                <w:lang w:val="en-US"/>
              </w:rPr>
              <w:t xml:space="preserve">the </w:t>
            </w:r>
            <w:r w:rsidRPr="00323495">
              <w:rPr>
                <w:caps/>
                <w:lang w:val="en-US"/>
              </w:rPr>
              <w:t>GTC</w:t>
            </w:r>
            <w:r w:rsidRPr="00350145">
              <w:rPr>
                <w:lang w:val="en-US"/>
              </w:rPr>
              <w:t xml:space="preserve"> and together form the legal basis for participating in this </w:t>
            </w:r>
            <w:r w:rsidRPr="00323495">
              <w:rPr>
                <w:caps/>
                <w:lang w:val="en-US"/>
              </w:rPr>
              <w:t>challenge</w:t>
            </w:r>
            <w:r w:rsidRPr="00350145">
              <w:rPr>
                <w:lang w:val="en-US"/>
              </w:rPr>
              <w:t xml:space="preserve">. In the event of any discrepancy between the </w:t>
            </w:r>
            <w:r>
              <w:rPr>
                <w:lang w:val="en-US"/>
              </w:rPr>
              <w:t>GTC</w:t>
            </w:r>
            <w:r w:rsidRPr="00350145">
              <w:rPr>
                <w:lang w:val="en-US"/>
              </w:rPr>
              <w:t xml:space="preserve"> and the </w:t>
            </w:r>
            <w:r w:rsidRPr="00323495">
              <w:rPr>
                <w:caps/>
                <w:lang w:val="en-US"/>
              </w:rPr>
              <w:t>conditions of participation</w:t>
            </w:r>
            <w:r w:rsidRPr="00350145">
              <w:rPr>
                <w:lang w:val="en-US"/>
              </w:rPr>
              <w:t xml:space="preserve">, these </w:t>
            </w:r>
            <w:r w:rsidRPr="00323495">
              <w:rPr>
                <w:caps/>
                <w:lang w:val="en-US"/>
              </w:rPr>
              <w:t>conditions of participation</w:t>
            </w:r>
            <w:r w:rsidRPr="00350145">
              <w:rPr>
                <w:lang w:val="en-US"/>
              </w:rPr>
              <w:t xml:space="preserve"> shall prevail. The definitions set out in the </w:t>
            </w:r>
            <w:r>
              <w:rPr>
                <w:lang w:val="en-US"/>
              </w:rPr>
              <w:t>GTC</w:t>
            </w:r>
            <w:r w:rsidRPr="00350145">
              <w:rPr>
                <w:lang w:val="en-US"/>
              </w:rPr>
              <w:t xml:space="preserve"> shall also apply here.</w:t>
            </w:r>
          </w:p>
        </w:tc>
      </w:tr>
      <w:tr w:rsidR="001E1BB8" w:rsidRPr="000F61B3" w14:paraId="4290633C" w14:textId="77777777" w:rsidTr="00BC472F">
        <w:tc>
          <w:tcPr>
            <w:tcW w:w="4576" w:type="dxa"/>
            <w:gridSpan w:val="2"/>
            <w:tcBorders>
              <w:top w:val="nil"/>
              <w:left w:val="nil"/>
              <w:bottom w:val="nil"/>
              <w:right w:val="nil"/>
            </w:tcBorders>
          </w:tcPr>
          <w:p w14:paraId="03F57003" w14:textId="4383D6B1" w:rsidR="001E1BB8" w:rsidRPr="00CE2FE9" w:rsidRDefault="001E1BB8" w:rsidP="00D24240">
            <w:pPr>
              <w:pStyle w:val="ENGTextkrper1"/>
              <w:rPr>
                <w:lang w:val="de-DE"/>
              </w:rPr>
            </w:pPr>
            <w:r w:rsidRPr="00CE2FE9">
              <w:rPr>
                <w:lang w:val="de-DE"/>
              </w:rPr>
              <w:t xml:space="preserve">Sollten Bestimmungen dieser </w:t>
            </w:r>
            <w:r w:rsidRPr="00323495">
              <w:rPr>
                <w:caps/>
                <w:lang w:val="de-DE"/>
              </w:rPr>
              <w:t>Teilnahmebedingungen</w:t>
            </w:r>
            <w:r w:rsidRPr="00CE2FE9">
              <w:rPr>
                <w:lang w:val="de-DE"/>
              </w:rPr>
              <w:t xml:space="preserve"> ganz oder teilweise unwirksam oder undurchführbar sein oder werden, so bleibt die Gültigkeit der übrigen Bestimmungen unberührt. Anstelle der ungültigen, undurchführbaren oder </w:t>
            </w:r>
            <w:r w:rsidRPr="00CE2FE9">
              <w:rPr>
                <w:lang w:val="de-DE"/>
              </w:rPr>
              <w:lastRenderedPageBreak/>
              <w:t>fehlenden Bestimmungen gilt eine solche Bestimmung als vereinbart, wie sie die Parteien nach dem von ihnen mit diesem Vertrag verfolgten wirtschaftlichen Zweck getroffen hätten, hätten sie den entsprechenden Punkt bedacht.</w:t>
            </w:r>
          </w:p>
        </w:tc>
        <w:tc>
          <w:tcPr>
            <w:tcW w:w="4530" w:type="dxa"/>
            <w:tcBorders>
              <w:top w:val="nil"/>
              <w:left w:val="nil"/>
              <w:bottom w:val="nil"/>
              <w:right w:val="nil"/>
            </w:tcBorders>
          </w:tcPr>
          <w:p w14:paraId="79D6DAAF" w14:textId="63E0A083" w:rsidR="001E1BB8" w:rsidRPr="00350145" w:rsidRDefault="001E1BB8" w:rsidP="00D24240">
            <w:pPr>
              <w:pStyle w:val="Textkrper"/>
              <w:rPr>
                <w:lang w:val="en-US"/>
              </w:rPr>
            </w:pPr>
            <w:r w:rsidRPr="00350145">
              <w:rPr>
                <w:lang w:val="en-US"/>
              </w:rPr>
              <w:lastRenderedPageBreak/>
              <w:t xml:space="preserve">Should provisions of these </w:t>
            </w:r>
            <w:r w:rsidRPr="00323495">
              <w:rPr>
                <w:caps/>
                <w:lang w:val="en-US"/>
              </w:rPr>
              <w:t>conditions of participation</w:t>
            </w:r>
            <w:r w:rsidRPr="00350145">
              <w:rPr>
                <w:lang w:val="en-US"/>
              </w:rPr>
              <w:t xml:space="preserve"> be or become invalid or unenforceable in whole or in part, the validity of the remaining provisions shall remain unaffected. Instead of the invalid, unenforceable or missing provisions, the </w:t>
            </w:r>
            <w:r w:rsidRPr="00350145">
              <w:rPr>
                <w:lang w:val="en-US"/>
              </w:rPr>
              <w:lastRenderedPageBreak/>
              <w:t>parties shall be deemed to have agreed on such a provision as they would have agreed on the economic purpose pursued by the parties with this contract if they had considered the relevant point.</w:t>
            </w:r>
          </w:p>
        </w:tc>
      </w:tr>
      <w:tr w:rsidR="001E1BB8" w:rsidRPr="000F61B3" w14:paraId="16828144" w14:textId="77777777" w:rsidTr="00BC472F">
        <w:tc>
          <w:tcPr>
            <w:tcW w:w="4576" w:type="dxa"/>
            <w:gridSpan w:val="2"/>
            <w:tcBorders>
              <w:top w:val="nil"/>
              <w:left w:val="nil"/>
              <w:bottom w:val="nil"/>
              <w:right w:val="nil"/>
            </w:tcBorders>
          </w:tcPr>
          <w:p w14:paraId="383BD1C9" w14:textId="439D4576" w:rsidR="001E1BB8" w:rsidRPr="00CE2FE9" w:rsidRDefault="001E1BB8" w:rsidP="00D24240">
            <w:pPr>
              <w:pStyle w:val="ENGTextkrper1"/>
              <w:rPr>
                <w:lang w:val="de-DE"/>
              </w:rPr>
            </w:pPr>
            <w:r w:rsidRPr="00CE2FE9">
              <w:rPr>
                <w:lang w:val="de-DE"/>
              </w:rPr>
              <w:lastRenderedPageBreak/>
              <w:t xml:space="preserve">Für Rückfragen oder Rückmeldungen kann ekipa über die folgende Email-Adresse kontaktiert werden: </w:t>
            </w:r>
            <w:hyperlink r:id="rId12" w:history="1">
              <w:r w:rsidRPr="00D24240">
                <w:rPr>
                  <w:rStyle w:val="Hyperlink"/>
                  <w:lang w:val="de-DE"/>
                </w:rPr>
                <w:t>hello@ekipa.de</w:t>
              </w:r>
            </w:hyperlink>
          </w:p>
        </w:tc>
        <w:tc>
          <w:tcPr>
            <w:tcW w:w="4530" w:type="dxa"/>
            <w:tcBorders>
              <w:top w:val="nil"/>
              <w:left w:val="nil"/>
              <w:bottom w:val="nil"/>
              <w:right w:val="nil"/>
            </w:tcBorders>
          </w:tcPr>
          <w:p w14:paraId="69EBCF74" w14:textId="3E5FBB71" w:rsidR="001E1BB8" w:rsidRPr="00350145" w:rsidRDefault="001E1BB8" w:rsidP="00D24240">
            <w:pPr>
              <w:pStyle w:val="Textkrper"/>
              <w:rPr>
                <w:lang w:val="en-US"/>
              </w:rPr>
            </w:pPr>
            <w:r w:rsidRPr="00350145">
              <w:rPr>
                <w:lang w:val="en-US"/>
              </w:rPr>
              <w:t xml:space="preserve">For potential queries or feedback, ekipa can be contacted at the following email address: </w:t>
            </w:r>
            <w:hyperlink r:id="rId13" w:history="1">
              <w:r w:rsidRPr="00350145">
                <w:rPr>
                  <w:rStyle w:val="Hyperlink"/>
                  <w:lang w:val="en-US"/>
                </w:rPr>
                <w:t>hello@ekipa.de</w:t>
              </w:r>
            </w:hyperlink>
            <w:r w:rsidRPr="00350145">
              <w:rPr>
                <w:lang w:val="en-US"/>
              </w:rPr>
              <w:t xml:space="preserve"> </w:t>
            </w:r>
          </w:p>
        </w:tc>
      </w:tr>
      <w:bookmarkEnd w:id="0"/>
    </w:tbl>
    <w:p w14:paraId="27A5C54D" w14:textId="77777777" w:rsidR="0095494F" w:rsidRPr="008D7DF1" w:rsidRDefault="0095494F" w:rsidP="00D24240">
      <w:pPr>
        <w:pStyle w:val="Textkrper"/>
        <w:numPr>
          <w:ilvl w:val="0"/>
          <w:numId w:val="0"/>
        </w:numPr>
        <w:rPr>
          <w:lang w:val="en-US"/>
        </w:rPr>
      </w:pPr>
    </w:p>
    <w:sectPr w:rsidR="0095494F" w:rsidRPr="008D7DF1">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B67CB" w14:textId="77777777" w:rsidR="00EE555C" w:rsidRDefault="00EE555C" w:rsidP="00787D35">
      <w:pPr>
        <w:spacing w:after="0" w:line="240" w:lineRule="auto"/>
      </w:pPr>
      <w:r>
        <w:separator/>
      </w:r>
    </w:p>
  </w:endnote>
  <w:endnote w:type="continuationSeparator" w:id="0">
    <w:p w14:paraId="2DFFC810" w14:textId="77777777" w:rsidR="00EE555C" w:rsidRDefault="00EE555C" w:rsidP="00787D35">
      <w:pPr>
        <w:spacing w:after="0" w:line="240" w:lineRule="auto"/>
      </w:pPr>
      <w:r>
        <w:continuationSeparator/>
      </w:r>
    </w:p>
  </w:endnote>
  <w:endnote w:type="continuationNotice" w:id="1">
    <w:p w14:paraId="5EC80BE0" w14:textId="77777777" w:rsidR="00EE555C" w:rsidRDefault="00EE55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doni MT">
    <w:altName w:val="Bodoni"/>
    <w:panose1 w:val="020706030806060202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071567"/>
      <w:docPartObj>
        <w:docPartGallery w:val="Page Numbers (Bottom of Page)"/>
        <w:docPartUnique/>
      </w:docPartObj>
    </w:sdtPr>
    <w:sdtContent>
      <w:p w14:paraId="544DA234" w14:textId="77777777" w:rsidR="00752038" w:rsidRDefault="00752038">
        <w:pPr>
          <w:pStyle w:val="Fuzeile"/>
          <w:jc w:val="center"/>
        </w:pPr>
        <w:r>
          <w:fldChar w:fldCharType="begin"/>
        </w:r>
        <w:r>
          <w:instrText>PAGE   \* MERGEFORMAT</w:instrText>
        </w:r>
        <w:r>
          <w:fldChar w:fldCharType="separate"/>
        </w:r>
        <w:r w:rsidR="00C9183D">
          <w:rPr>
            <w:noProof/>
          </w:rPr>
          <w:t>11</w:t>
        </w:r>
        <w:r>
          <w:fldChar w:fldCharType="end"/>
        </w:r>
      </w:p>
    </w:sdtContent>
  </w:sdt>
  <w:p w14:paraId="415484B9" w14:textId="77777777" w:rsidR="00752038" w:rsidRDefault="0075203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E3DAC" w14:textId="77777777" w:rsidR="00EE555C" w:rsidRDefault="00EE555C" w:rsidP="00787D35">
      <w:pPr>
        <w:spacing w:after="0" w:line="240" w:lineRule="auto"/>
      </w:pPr>
      <w:r>
        <w:separator/>
      </w:r>
    </w:p>
  </w:footnote>
  <w:footnote w:type="continuationSeparator" w:id="0">
    <w:p w14:paraId="28637FD8" w14:textId="77777777" w:rsidR="00EE555C" w:rsidRDefault="00EE555C" w:rsidP="00787D35">
      <w:pPr>
        <w:spacing w:after="0" w:line="240" w:lineRule="auto"/>
      </w:pPr>
      <w:r>
        <w:continuationSeparator/>
      </w:r>
    </w:p>
  </w:footnote>
  <w:footnote w:type="continuationNotice" w:id="1">
    <w:p w14:paraId="180BED2C" w14:textId="77777777" w:rsidR="00EE555C" w:rsidRDefault="00EE555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D22FBC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5661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E87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7E44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827F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942109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6AA5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7E8D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5491B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B2401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4FA7767"/>
    <w:multiLevelType w:val="multilevel"/>
    <w:tmpl w:val="BD0603DA"/>
    <w:numStyleLink w:val="FormatvorlageENG"/>
  </w:abstractNum>
  <w:abstractNum w:abstractNumId="11" w15:restartNumberingAfterBreak="0">
    <w:nsid w:val="24EA5065"/>
    <w:multiLevelType w:val="hybridMultilevel"/>
    <w:tmpl w:val="6E1C9C6E"/>
    <w:lvl w:ilvl="0" w:tplc="04070001">
      <w:start w:val="1"/>
      <w:numFmt w:val="bullet"/>
      <w:lvlText w:val=""/>
      <w:lvlJc w:val="left"/>
      <w:pPr>
        <w:ind w:left="1298" w:hanging="360"/>
      </w:pPr>
      <w:rPr>
        <w:rFonts w:ascii="Symbol" w:hAnsi="Symbol" w:hint="default"/>
      </w:rPr>
    </w:lvl>
    <w:lvl w:ilvl="1" w:tplc="04070003" w:tentative="1">
      <w:start w:val="1"/>
      <w:numFmt w:val="bullet"/>
      <w:lvlText w:val="o"/>
      <w:lvlJc w:val="left"/>
      <w:pPr>
        <w:ind w:left="2018" w:hanging="360"/>
      </w:pPr>
      <w:rPr>
        <w:rFonts w:ascii="Courier New" w:hAnsi="Courier New" w:cs="Courier New" w:hint="default"/>
      </w:rPr>
    </w:lvl>
    <w:lvl w:ilvl="2" w:tplc="04070005" w:tentative="1">
      <w:start w:val="1"/>
      <w:numFmt w:val="bullet"/>
      <w:lvlText w:val=""/>
      <w:lvlJc w:val="left"/>
      <w:pPr>
        <w:ind w:left="2738" w:hanging="360"/>
      </w:pPr>
      <w:rPr>
        <w:rFonts w:ascii="Wingdings" w:hAnsi="Wingdings" w:hint="default"/>
      </w:rPr>
    </w:lvl>
    <w:lvl w:ilvl="3" w:tplc="04070001" w:tentative="1">
      <w:start w:val="1"/>
      <w:numFmt w:val="bullet"/>
      <w:lvlText w:val=""/>
      <w:lvlJc w:val="left"/>
      <w:pPr>
        <w:ind w:left="3458" w:hanging="360"/>
      </w:pPr>
      <w:rPr>
        <w:rFonts w:ascii="Symbol" w:hAnsi="Symbol" w:hint="default"/>
      </w:rPr>
    </w:lvl>
    <w:lvl w:ilvl="4" w:tplc="04070003" w:tentative="1">
      <w:start w:val="1"/>
      <w:numFmt w:val="bullet"/>
      <w:lvlText w:val="o"/>
      <w:lvlJc w:val="left"/>
      <w:pPr>
        <w:ind w:left="4178" w:hanging="360"/>
      </w:pPr>
      <w:rPr>
        <w:rFonts w:ascii="Courier New" w:hAnsi="Courier New" w:cs="Courier New" w:hint="default"/>
      </w:rPr>
    </w:lvl>
    <w:lvl w:ilvl="5" w:tplc="04070005" w:tentative="1">
      <w:start w:val="1"/>
      <w:numFmt w:val="bullet"/>
      <w:lvlText w:val=""/>
      <w:lvlJc w:val="left"/>
      <w:pPr>
        <w:ind w:left="4898" w:hanging="360"/>
      </w:pPr>
      <w:rPr>
        <w:rFonts w:ascii="Wingdings" w:hAnsi="Wingdings" w:hint="default"/>
      </w:rPr>
    </w:lvl>
    <w:lvl w:ilvl="6" w:tplc="04070001" w:tentative="1">
      <w:start w:val="1"/>
      <w:numFmt w:val="bullet"/>
      <w:lvlText w:val=""/>
      <w:lvlJc w:val="left"/>
      <w:pPr>
        <w:ind w:left="5618" w:hanging="360"/>
      </w:pPr>
      <w:rPr>
        <w:rFonts w:ascii="Symbol" w:hAnsi="Symbol" w:hint="default"/>
      </w:rPr>
    </w:lvl>
    <w:lvl w:ilvl="7" w:tplc="04070003" w:tentative="1">
      <w:start w:val="1"/>
      <w:numFmt w:val="bullet"/>
      <w:lvlText w:val="o"/>
      <w:lvlJc w:val="left"/>
      <w:pPr>
        <w:ind w:left="6338" w:hanging="360"/>
      </w:pPr>
      <w:rPr>
        <w:rFonts w:ascii="Courier New" w:hAnsi="Courier New" w:cs="Courier New" w:hint="default"/>
      </w:rPr>
    </w:lvl>
    <w:lvl w:ilvl="8" w:tplc="04070005" w:tentative="1">
      <w:start w:val="1"/>
      <w:numFmt w:val="bullet"/>
      <w:lvlText w:val=""/>
      <w:lvlJc w:val="left"/>
      <w:pPr>
        <w:ind w:left="7058" w:hanging="360"/>
      </w:pPr>
      <w:rPr>
        <w:rFonts w:ascii="Wingdings" w:hAnsi="Wingdings" w:hint="default"/>
      </w:rPr>
    </w:lvl>
  </w:abstractNum>
  <w:abstractNum w:abstractNumId="12" w15:restartNumberingAfterBreak="0">
    <w:nsid w:val="264D7F84"/>
    <w:multiLevelType w:val="hybridMultilevel"/>
    <w:tmpl w:val="09741DFA"/>
    <w:lvl w:ilvl="0" w:tplc="04070001">
      <w:start w:val="1"/>
      <w:numFmt w:val="bullet"/>
      <w:lvlText w:val=""/>
      <w:lvlJc w:val="left"/>
      <w:pPr>
        <w:ind w:left="1512" w:hanging="360"/>
      </w:pPr>
      <w:rPr>
        <w:rFonts w:ascii="Symbol" w:hAnsi="Symbol" w:hint="default"/>
      </w:rPr>
    </w:lvl>
    <w:lvl w:ilvl="1" w:tplc="FE28DD72">
      <w:numFmt w:val="bullet"/>
      <w:lvlText w:val="-"/>
      <w:lvlJc w:val="left"/>
      <w:pPr>
        <w:ind w:left="2232" w:hanging="360"/>
      </w:pPr>
      <w:rPr>
        <w:rFonts w:ascii="Bodoni MT" w:eastAsiaTheme="minorHAnsi" w:hAnsi="Bodoni MT" w:cstheme="minorBidi" w:hint="default"/>
      </w:rPr>
    </w:lvl>
    <w:lvl w:ilvl="2" w:tplc="04070005" w:tentative="1">
      <w:start w:val="1"/>
      <w:numFmt w:val="bullet"/>
      <w:lvlText w:val=""/>
      <w:lvlJc w:val="left"/>
      <w:pPr>
        <w:ind w:left="2952" w:hanging="360"/>
      </w:pPr>
      <w:rPr>
        <w:rFonts w:ascii="Wingdings" w:hAnsi="Wingdings" w:hint="default"/>
      </w:rPr>
    </w:lvl>
    <w:lvl w:ilvl="3" w:tplc="04070001" w:tentative="1">
      <w:start w:val="1"/>
      <w:numFmt w:val="bullet"/>
      <w:lvlText w:val=""/>
      <w:lvlJc w:val="left"/>
      <w:pPr>
        <w:ind w:left="3672" w:hanging="360"/>
      </w:pPr>
      <w:rPr>
        <w:rFonts w:ascii="Symbol" w:hAnsi="Symbol" w:hint="default"/>
      </w:rPr>
    </w:lvl>
    <w:lvl w:ilvl="4" w:tplc="04070003" w:tentative="1">
      <w:start w:val="1"/>
      <w:numFmt w:val="bullet"/>
      <w:lvlText w:val="o"/>
      <w:lvlJc w:val="left"/>
      <w:pPr>
        <w:ind w:left="4392" w:hanging="360"/>
      </w:pPr>
      <w:rPr>
        <w:rFonts w:ascii="Courier New" w:hAnsi="Courier New" w:cs="Courier New" w:hint="default"/>
      </w:rPr>
    </w:lvl>
    <w:lvl w:ilvl="5" w:tplc="04070005" w:tentative="1">
      <w:start w:val="1"/>
      <w:numFmt w:val="bullet"/>
      <w:lvlText w:val=""/>
      <w:lvlJc w:val="left"/>
      <w:pPr>
        <w:ind w:left="5112" w:hanging="360"/>
      </w:pPr>
      <w:rPr>
        <w:rFonts w:ascii="Wingdings" w:hAnsi="Wingdings" w:hint="default"/>
      </w:rPr>
    </w:lvl>
    <w:lvl w:ilvl="6" w:tplc="04070001" w:tentative="1">
      <w:start w:val="1"/>
      <w:numFmt w:val="bullet"/>
      <w:lvlText w:val=""/>
      <w:lvlJc w:val="left"/>
      <w:pPr>
        <w:ind w:left="5832" w:hanging="360"/>
      </w:pPr>
      <w:rPr>
        <w:rFonts w:ascii="Symbol" w:hAnsi="Symbol" w:hint="default"/>
      </w:rPr>
    </w:lvl>
    <w:lvl w:ilvl="7" w:tplc="04070003" w:tentative="1">
      <w:start w:val="1"/>
      <w:numFmt w:val="bullet"/>
      <w:lvlText w:val="o"/>
      <w:lvlJc w:val="left"/>
      <w:pPr>
        <w:ind w:left="6552" w:hanging="360"/>
      </w:pPr>
      <w:rPr>
        <w:rFonts w:ascii="Courier New" w:hAnsi="Courier New" w:cs="Courier New" w:hint="default"/>
      </w:rPr>
    </w:lvl>
    <w:lvl w:ilvl="8" w:tplc="04070005" w:tentative="1">
      <w:start w:val="1"/>
      <w:numFmt w:val="bullet"/>
      <w:lvlText w:val=""/>
      <w:lvlJc w:val="left"/>
      <w:pPr>
        <w:ind w:left="7272" w:hanging="360"/>
      </w:pPr>
      <w:rPr>
        <w:rFonts w:ascii="Wingdings" w:hAnsi="Wingdings" w:hint="default"/>
      </w:rPr>
    </w:lvl>
  </w:abstractNum>
  <w:abstractNum w:abstractNumId="13" w15:restartNumberingAfterBreak="0">
    <w:nsid w:val="3BA430F5"/>
    <w:multiLevelType w:val="multilevel"/>
    <w:tmpl w:val="BD0603DA"/>
    <w:styleLink w:val="FormatvorlageENG"/>
    <w:lvl w:ilvl="0">
      <w:start w:val="1"/>
      <w:numFmt w:val="decimal"/>
      <w:pStyle w:val="ENGberschrift"/>
      <w:lvlText w:val="%1."/>
      <w:lvlJc w:val="left"/>
      <w:pPr>
        <w:ind w:left="720" w:hanging="360"/>
      </w:pPr>
      <w:rPr>
        <w:rFonts w:hint="default"/>
      </w:rPr>
    </w:lvl>
    <w:lvl w:ilvl="1">
      <w:start w:val="1"/>
      <w:numFmt w:val="decimal"/>
      <w:pStyle w:val="ENGTextkrper1"/>
      <w:lvlText w:val="%1.%2."/>
      <w:lvlJc w:val="left"/>
      <w:pPr>
        <w:ind w:left="1440" w:hanging="360"/>
      </w:pPr>
      <w:rPr>
        <w:rFonts w:hint="default"/>
      </w:rPr>
    </w:lvl>
    <w:lvl w:ilvl="2">
      <w:start w:val="1"/>
      <w:numFmt w:val="lowerRoman"/>
      <w:pStyle w:val="ENGFormatvorlage1"/>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603D5DE9"/>
    <w:multiLevelType w:val="hybridMultilevel"/>
    <w:tmpl w:val="11D6A80C"/>
    <w:lvl w:ilvl="0" w:tplc="6A6ACCEE">
      <w:start w:val="1"/>
      <w:numFmt w:val="decimal"/>
      <w:lvlText w:val="%1."/>
      <w:lvlJc w:val="left"/>
      <w:pPr>
        <w:tabs>
          <w:tab w:val="num" w:pos="720"/>
        </w:tabs>
        <w:ind w:left="720" w:hanging="360"/>
      </w:pPr>
    </w:lvl>
    <w:lvl w:ilvl="1" w:tplc="60C6296C">
      <w:start w:val="1"/>
      <w:numFmt w:val="decimal"/>
      <w:lvlText w:val="%2."/>
      <w:lvlJc w:val="left"/>
      <w:pPr>
        <w:tabs>
          <w:tab w:val="num" w:pos="1440"/>
        </w:tabs>
        <w:ind w:left="1440" w:hanging="360"/>
      </w:pPr>
    </w:lvl>
    <w:lvl w:ilvl="2" w:tplc="594C54AE">
      <w:start w:val="1"/>
      <w:numFmt w:val="decimal"/>
      <w:lvlText w:val="%3."/>
      <w:lvlJc w:val="left"/>
      <w:pPr>
        <w:tabs>
          <w:tab w:val="num" w:pos="2160"/>
        </w:tabs>
        <w:ind w:left="2160" w:hanging="360"/>
      </w:pPr>
    </w:lvl>
    <w:lvl w:ilvl="3" w:tplc="1CF09344" w:tentative="1">
      <w:start w:val="1"/>
      <w:numFmt w:val="decimal"/>
      <w:lvlText w:val="%4."/>
      <w:lvlJc w:val="left"/>
      <w:pPr>
        <w:tabs>
          <w:tab w:val="num" w:pos="2880"/>
        </w:tabs>
        <w:ind w:left="2880" w:hanging="360"/>
      </w:pPr>
    </w:lvl>
    <w:lvl w:ilvl="4" w:tplc="049C15CC" w:tentative="1">
      <w:start w:val="1"/>
      <w:numFmt w:val="decimal"/>
      <w:lvlText w:val="%5."/>
      <w:lvlJc w:val="left"/>
      <w:pPr>
        <w:tabs>
          <w:tab w:val="num" w:pos="3600"/>
        </w:tabs>
        <w:ind w:left="3600" w:hanging="360"/>
      </w:pPr>
    </w:lvl>
    <w:lvl w:ilvl="5" w:tplc="B6824B92" w:tentative="1">
      <w:start w:val="1"/>
      <w:numFmt w:val="decimal"/>
      <w:lvlText w:val="%6."/>
      <w:lvlJc w:val="left"/>
      <w:pPr>
        <w:tabs>
          <w:tab w:val="num" w:pos="4320"/>
        </w:tabs>
        <w:ind w:left="4320" w:hanging="360"/>
      </w:pPr>
    </w:lvl>
    <w:lvl w:ilvl="6" w:tplc="AF224130" w:tentative="1">
      <w:start w:val="1"/>
      <w:numFmt w:val="decimal"/>
      <w:lvlText w:val="%7."/>
      <w:lvlJc w:val="left"/>
      <w:pPr>
        <w:tabs>
          <w:tab w:val="num" w:pos="5040"/>
        </w:tabs>
        <w:ind w:left="5040" w:hanging="360"/>
      </w:pPr>
    </w:lvl>
    <w:lvl w:ilvl="7" w:tplc="1960D7F8" w:tentative="1">
      <w:start w:val="1"/>
      <w:numFmt w:val="decimal"/>
      <w:lvlText w:val="%8."/>
      <w:lvlJc w:val="left"/>
      <w:pPr>
        <w:tabs>
          <w:tab w:val="num" w:pos="5760"/>
        </w:tabs>
        <w:ind w:left="5760" w:hanging="360"/>
      </w:pPr>
    </w:lvl>
    <w:lvl w:ilvl="8" w:tplc="065434C6" w:tentative="1">
      <w:start w:val="1"/>
      <w:numFmt w:val="decimal"/>
      <w:lvlText w:val="%9."/>
      <w:lvlJc w:val="left"/>
      <w:pPr>
        <w:tabs>
          <w:tab w:val="num" w:pos="6480"/>
        </w:tabs>
        <w:ind w:left="6480" w:hanging="360"/>
      </w:pPr>
    </w:lvl>
  </w:abstractNum>
  <w:abstractNum w:abstractNumId="15" w15:restartNumberingAfterBreak="0">
    <w:nsid w:val="6E7F463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072B96"/>
    <w:multiLevelType w:val="multilevel"/>
    <w:tmpl w:val="19FA166A"/>
    <w:styleLink w:val="111111"/>
    <w:lvl w:ilvl="0">
      <w:start w:val="1"/>
      <w:numFmt w:val="decimal"/>
      <w:pStyle w:val="berschrift2"/>
      <w:lvlText w:val="%1."/>
      <w:lvlJc w:val="left"/>
      <w:pPr>
        <w:ind w:left="360" w:hanging="360"/>
      </w:pPr>
      <w:rPr>
        <w:rFonts w:hint="default"/>
      </w:rPr>
    </w:lvl>
    <w:lvl w:ilvl="1">
      <w:start w:val="1"/>
      <w:numFmt w:val="decimal"/>
      <w:pStyle w:val="Textkrper"/>
      <w:lvlText w:val="%1.%2."/>
      <w:lvlJc w:val="left"/>
      <w:pPr>
        <w:ind w:left="792" w:hanging="432"/>
      </w:pPr>
    </w:lvl>
    <w:lvl w:ilvl="2">
      <w:start w:val="1"/>
      <w:numFmt w:val="decimal"/>
      <w:pStyle w:val="Textkrper2"/>
      <w:lvlText w:val="%1.%2.%3."/>
      <w:lvlJc w:val="left"/>
      <w:pPr>
        <w:ind w:left="1224" w:hanging="504"/>
      </w:pPr>
      <w:rPr>
        <w:rFonts w:hint="default"/>
      </w:rPr>
    </w:lvl>
    <w:lvl w:ilvl="3">
      <w:start w:val="1"/>
      <w:numFmt w:val="decimal"/>
      <w:pStyle w:val="Textkrper3"/>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1876945">
    <w:abstractNumId w:val="9"/>
  </w:num>
  <w:num w:numId="2" w16cid:durableId="1663317156">
    <w:abstractNumId w:val="16"/>
  </w:num>
  <w:num w:numId="3" w16cid:durableId="1823540384">
    <w:abstractNumId w:val="13"/>
  </w:num>
  <w:num w:numId="4" w16cid:durableId="119418803">
    <w:abstractNumId w:val="10"/>
    <w:lvlOverride w:ilvl="0">
      <w:lvl w:ilvl="0">
        <w:start w:val="1"/>
        <w:numFmt w:val="decimal"/>
        <w:pStyle w:val="ENGberschrift"/>
        <w:lvlText w:val="%1"/>
        <w:lvlJc w:val="left"/>
        <w:pPr>
          <w:ind w:left="432" w:hanging="432"/>
        </w:pPr>
        <w:rPr>
          <w:b w:val="0"/>
          <w:bCs/>
          <w:sz w:val="26"/>
          <w:szCs w:val="26"/>
        </w:rPr>
      </w:lvl>
    </w:lvlOverride>
    <w:lvlOverride w:ilvl="1">
      <w:lvl w:ilvl="1">
        <w:start w:val="1"/>
        <w:numFmt w:val="decimal"/>
        <w:pStyle w:val="ENGTextkrper1"/>
        <w:lvlText w:val="%1.%2"/>
        <w:lvlJc w:val="left"/>
        <w:pPr>
          <w:ind w:left="576" w:hanging="576"/>
        </w:pPr>
        <w:rPr>
          <w:lang w:val="de-DE"/>
        </w:rPr>
      </w:lvl>
    </w:lvlOverride>
    <w:lvlOverride w:ilvl="2">
      <w:lvl w:ilvl="2">
        <w:start w:val="1"/>
        <w:numFmt w:val="decimal"/>
        <w:pStyle w:val="ENGFormatvorlage1"/>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5" w16cid:durableId="706637484">
    <w:abstractNumId w:val="16"/>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Textkrper"/>
        <w:lvlText w:val="%1.%2."/>
        <w:lvlJc w:val="left"/>
        <w:pPr>
          <w:ind w:left="792" w:hanging="432"/>
        </w:pPr>
        <w:rPr>
          <w:b w:val="0"/>
          <w:bCs/>
        </w:r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16cid:durableId="1060135794">
    <w:abstractNumId w:val="16"/>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Textkrper"/>
        <w:lvlText w:val="%1.%2."/>
        <w:lvlJc w:val="left"/>
        <w:pPr>
          <w:ind w:left="792" w:hanging="432"/>
        </w:pPr>
        <w:rPr>
          <w:b w:val="0"/>
          <w:bCs/>
          <w:sz w:val="22"/>
          <w:szCs w:val="24"/>
        </w:r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511721902">
    <w:abstractNumId w:val="12"/>
  </w:num>
  <w:num w:numId="8" w16cid:durableId="453989578">
    <w:abstractNumId w:val="10"/>
    <w:lvlOverride w:ilvl="0">
      <w:lvl w:ilvl="0">
        <w:start w:val="1"/>
        <w:numFmt w:val="decimal"/>
        <w:pStyle w:val="ENGberschrift"/>
        <w:lvlText w:val="%1"/>
        <w:lvlJc w:val="left"/>
        <w:pPr>
          <w:ind w:left="432" w:hanging="432"/>
        </w:pPr>
        <w:rPr>
          <w:b w:val="0"/>
          <w:bCs/>
          <w:sz w:val="26"/>
          <w:szCs w:val="26"/>
        </w:rPr>
      </w:lvl>
    </w:lvlOverride>
    <w:lvlOverride w:ilvl="1">
      <w:lvl w:ilvl="1">
        <w:start w:val="1"/>
        <w:numFmt w:val="decimal"/>
        <w:pStyle w:val="ENGTextkrper1"/>
        <w:lvlText w:val="%1.%2"/>
        <w:lvlJc w:val="left"/>
        <w:pPr>
          <w:ind w:left="576" w:hanging="576"/>
        </w:pPr>
        <w:rPr>
          <w:lang w:val="de-DE"/>
        </w:rPr>
      </w:lvl>
    </w:lvlOverride>
    <w:lvlOverride w:ilvl="2">
      <w:lvl w:ilvl="2">
        <w:start w:val="1"/>
        <w:numFmt w:val="decimal"/>
        <w:pStyle w:val="ENGFormatvorlage1"/>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9" w16cid:durableId="1299609958">
    <w:abstractNumId w:val="16"/>
    <w:lvlOverride w:ilvl="0">
      <w:lvl w:ilvl="0">
        <w:start w:val="9"/>
        <w:numFmt w:val="decimal"/>
        <w:pStyle w:val="berschrift2"/>
        <w:lvlText w:val="%1."/>
        <w:lvlJc w:val="left"/>
        <w:pPr>
          <w:ind w:left="360" w:hanging="360"/>
        </w:pPr>
        <w:rPr>
          <w:rFonts w:hint="default"/>
        </w:rPr>
      </w:lvl>
    </w:lvlOverride>
    <w:lvlOverride w:ilvl="1">
      <w:lvl w:ilvl="1">
        <w:start w:val="2"/>
        <w:numFmt w:val="decimal"/>
        <w:pStyle w:val="Textkrper"/>
        <w:lvlText w:val="%1.%2."/>
        <w:lvlJc w:val="left"/>
        <w:pPr>
          <w:ind w:left="792" w:hanging="432"/>
        </w:pPr>
        <w:rPr>
          <w:b w:val="0"/>
          <w:bCs/>
          <w:sz w:val="22"/>
          <w:szCs w:val="24"/>
        </w:r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16cid:durableId="1227760871">
    <w:abstractNumId w:val="16"/>
    <w:lvlOverride w:ilvl="0">
      <w:lvl w:ilvl="0">
        <w:start w:val="9"/>
        <w:numFmt w:val="decimal"/>
        <w:pStyle w:val="berschrift2"/>
        <w:lvlText w:val="%1."/>
        <w:lvlJc w:val="left"/>
        <w:pPr>
          <w:ind w:left="360" w:hanging="360"/>
        </w:pPr>
        <w:rPr>
          <w:rFonts w:hint="default"/>
        </w:rPr>
      </w:lvl>
    </w:lvlOverride>
    <w:lvlOverride w:ilvl="1">
      <w:lvl w:ilvl="1">
        <w:start w:val="2"/>
        <w:numFmt w:val="decimal"/>
        <w:pStyle w:val="Textkrper"/>
        <w:lvlText w:val="%1.%2."/>
        <w:lvlJc w:val="left"/>
        <w:pPr>
          <w:ind w:left="792" w:hanging="432"/>
        </w:pPr>
        <w:rPr>
          <w:b w:val="0"/>
          <w:bCs/>
          <w:sz w:val="22"/>
          <w:szCs w:val="24"/>
        </w:rPr>
      </w:lvl>
    </w:lvlOverride>
    <w:lvlOverride w:ilvl="2">
      <w:lvl w:ilvl="2">
        <w:start w:val="3"/>
        <w:numFmt w:val="decimal"/>
        <w:pStyle w:val="Textkrper2"/>
        <w:lvlText w:val="%1.%2.%3."/>
        <w:lvlJc w:val="left"/>
        <w:pPr>
          <w:ind w:left="1224" w:hanging="504"/>
        </w:pPr>
        <w:rPr>
          <w:rFonts w:hint="default"/>
        </w:rPr>
      </w:lvl>
    </w:lvlOverride>
  </w:num>
  <w:num w:numId="11" w16cid:durableId="1396707194">
    <w:abstractNumId w:val="16"/>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Textkrper"/>
        <w:lvlText w:val="%1.%2."/>
        <w:lvlJc w:val="left"/>
        <w:pPr>
          <w:ind w:left="792" w:hanging="432"/>
        </w:p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090729814">
    <w:abstractNumId w:val="10"/>
    <w:lvlOverride w:ilvl="0">
      <w:lvl w:ilvl="0">
        <w:start w:val="1"/>
        <w:numFmt w:val="decimal"/>
        <w:pStyle w:val="ENGberschrift"/>
        <w:lvlText w:val="%1"/>
        <w:lvlJc w:val="left"/>
        <w:pPr>
          <w:ind w:left="432" w:hanging="432"/>
        </w:pPr>
      </w:lvl>
    </w:lvlOverride>
    <w:lvlOverride w:ilvl="1">
      <w:lvl w:ilvl="1">
        <w:start w:val="1"/>
        <w:numFmt w:val="decimal"/>
        <w:pStyle w:val="ENGTextkrper1"/>
        <w:lvlText w:val="%1.%2"/>
        <w:lvlJc w:val="left"/>
        <w:pPr>
          <w:ind w:left="576" w:hanging="576"/>
        </w:pPr>
        <w:rPr>
          <w:lang w:val="de-DE"/>
        </w:rPr>
      </w:lvl>
    </w:lvlOverride>
    <w:lvlOverride w:ilvl="2">
      <w:lvl w:ilvl="2">
        <w:start w:val="1"/>
        <w:numFmt w:val="decimal"/>
        <w:pStyle w:val="ENGFormatvorlage1"/>
        <w:lvlText w:val="%1.%2.%3"/>
        <w:lvlJc w:val="left"/>
        <w:pPr>
          <w:ind w:left="720" w:hanging="720"/>
        </w:pPr>
      </w:lvl>
    </w:lvlOverride>
    <w:lvlOverride w:ilvl="3">
      <w:lvl w:ilvl="3">
        <w:start w:val="1"/>
        <w:numFmt w:val="decimal"/>
        <w:lvlText w:val="%1.%2.%3.%4"/>
        <w:lvlJc w:val="left"/>
        <w:pPr>
          <w:ind w:left="864" w:hanging="864"/>
        </w:p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13" w16cid:durableId="1986738111">
    <w:abstractNumId w:val="16"/>
    <w:lvlOverride w:ilvl="0">
      <w:lvl w:ilvl="0">
        <w:start w:val="1"/>
        <w:numFmt w:val="decimal"/>
        <w:pStyle w:val="berschrift2"/>
        <w:lvlText w:val="%1."/>
        <w:lvlJc w:val="left"/>
        <w:pPr>
          <w:ind w:left="360" w:hanging="360"/>
        </w:pPr>
        <w:rPr>
          <w:rFonts w:hint="default"/>
          <w:b w:val="0"/>
          <w:bCs/>
          <w:sz w:val="26"/>
          <w:szCs w:val="26"/>
        </w:rPr>
      </w:lvl>
    </w:lvlOverride>
    <w:lvlOverride w:ilvl="1">
      <w:lvl w:ilvl="1">
        <w:start w:val="1"/>
        <w:numFmt w:val="decimal"/>
        <w:pStyle w:val="Textkrper"/>
        <w:lvlText w:val="%1.%2."/>
        <w:lvlJc w:val="left"/>
        <w:pPr>
          <w:ind w:left="792" w:hanging="432"/>
        </w:pPr>
        <w:rPr>
          <w:b w:val="0"/>
          <w:bCs/>
          <w:sz w:val="22"/>
          <w:szCs w:val="22"/>
        </w:r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239437155">
    <w:abstractNumId w:val="10"/>
    <w:lvlOverride w:ilvl="0">
      <w:startOverride w:val="8"/>
      <w:lvl w:ilvl="0">
        <w:start w:val="8"/>
        <w:numFmt w:val="decimal"/>
        <w:pStyle w:val="ENGberschrift"/>
        <w:lvlText w:val="%1"/>
        <w:lvlJc w:val="left"/>
        <w:pPr>
          <w:ind w:left="432" w:hanging="432"/>
        </w:pPr>
        <w:rPr>
          <w:b w:val="0"/>
          <w:bCs/>
          <w:sz w:val="26"/>
          <w:szCs w:val="26"/>
        </w:rPr>
      </w:lvl>
    </w:lvlOverride>
    <w:lvlOverride w:ilvl="1">
      <w:startOverride w:val="1"/>
      <w:lvl w:ilvl="1">
        <w:start w:val="1"/>
        <w:numFmt w:val="decimal"/>
        <w:pStyle w:val="ENGTextkrper1"/>
        <w:lvlText w:val="%1.%2"/>
        <w:lvlJc w:val="left"/>
        <w:pPr>
          <w:ind w:left="576" w:hanging="576"/>
        </w:pPr>
        <w:rPr>
          <w:lang w:val="de-DE"/>
        </w:rPr>
      </w:lvl>
    </w:lvlOverride>
    <w:lvlOverride w:ilvl="2">
      <w:startOverride w:val="1"/>
      <w:lvl w:ilvl="2">
        <w:start w:val="1"/>
        <w:numFmt w:val="decimal"/>
        <w:pStyle w:val="ENGFormatvorlage1"/>
        <w:lvlText w:val="%1.%2.%3"/>
        <w:lvlJc w:val="left"/>
        <w:pPr>
          <w:ind w:left="720" w:hanging="720"/>
        </w:pPr>
      </w:lvl>
    </w:lvlOverride>
  </w:num>
  <w:num w:numId="15" w16cid:durableId="382219649">
    <w:abstractNumId w:val="10"/>
    <w:lvlOverride w:ilvl="0">
      <w:startOverride w:val="8"/>
      <w:lvl w:ilvl="0">
        <w:start w:val="8"/>
        <w:numFmt w:val="decimal"/>
        <w:pStyle w:val="ENGberschrift"/>
        <w:lvlText w:val="%1"/>
        <w:lvlJc w:val="left"/>
        <w:pPr>
          <w:ind w:left="432" w:hanging="432"/>
        </w:pPr>
        <w:rPr>
          <w:b w:val="0"/>
          <w:bCs/>
          <w:sz w:val="26"/>
          <w:szCs w:val="26"/>
        </w:rPr>
      </w:lvl>
    </w:lvlOverride>
    <w:lvlOverride w:ilvl="1">
      <w:startOverride w:val="1"/>
      <w:lvl w:ilvl="1">
        <w:start w:val="1"/>
        <w:numFmt w:val="decimal"/>
        <w:pStyle w:val="ENGTextkrper1"/>
        <w:lvlText w:val="%1.%2"/>
        <w:lvlJc w:val="left"/>
        <w:pPr>
          <w:ind w:left="576" w:hanging="576"/>
        </w:pPr>
        <w:rPr>
          <w:lang w:val="de-DE"/>
        </w:rPr>
      </w:lvl>
    </w:lvlOverride>
    <w:lvlOverride w:ilvl="2">
      <w:startOverride w:val="1"/>
      <w:lvl w:ilvl="2">
        <w:start w:val="1"/>
        <w:numFmt w:val="decimal"/>
        <w:pStyle w:val="ENGFormatvorlage1"/>
        <w:lvlText w:val="%1.%2.%3"/>
        <w:lvlJc w:val="left"/>
        <w:pPr>
          <w:ind w:left="720" w:hanging="720"/>
        </w:pPr>
        <w:rPr>
          <w:lang w:val="de-DE"/>
        </w:rPr>
      </w:lvl>
    </w:lvlOverride>
  </w:num>
  <w:num w:numId="16" w16cid:durableId="1155609405">
    <w:abstractNumId w:val="7"/>
  </w:num>
  <w:num w:numId="17" w16cid:durableId="695035385">
    <w:abstractNumId w:val="6"/>
  </w:num>
  <w:num w:numId="18" w16cid:durableId="417215890">
    <w:abstractNumId w:val="5"/>
  </w:num>
  <w:num w:numId="19" w16cid:durableId="1904873478">
    <w:abstractNumId w:val="4"/>
  </w:num>
  <w:num w:numId="20" w16cid:durableId="2037465887">
    <w:abstractNumId w:val="8"/>
  </w:num>
  <w:num w:numId="21" w16cid:durableId="1785297177">
    <w:abstractNumId w:val="3"/>
  </w:num>
  <w:num w:numId="22" w16cid:durableId="668212788">
    <w:abstractNumId w:val="2"/>
  </w:num>
  <w:num w:numId="23" w16cid:durableId="132449358">
    <w:abstractNumId w:val="1"/>
  </w:num>
  <w:num w:numId="24" w16cid:durableId="281961364">
    <w:abstractNumId w:val="0"/>
  </w:num>
  <w:num w:numId="25" w16cid:durableId="2012365416">
    <w:abstractNumId w:val="14"/>
  </w:num>
  <w:num w:numId="26" w16cid:durableId="1825049291">
    <w:abstractNumId w:val="16"/>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Textkrper"/>
        <w:lvlText w:val="%1.%2."/>
        <w:lvlJc w:val="left"/>
        <w:pPr>
          <w:ind w:left="792" w:hanging="432"/>
        </w:p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353651031">
    <w:abstractNumId w:val="11"/>
  </w:num>
  <w:num w:numId="28" w16cid:durableId="1204446060">
    <w:abstractNumId w:val="10"/>
    <w:lvlOverride w:ilvl="0">
      <w:startOverride w:val="8"/>
      <w:lvl w:ilvl="0">
        <w:start w:val="8"/>
        <w:numFmt w:val="decimal"/>
        <w:pStyle w:val="ENGberschrift"/>
        <w:lvlText w:val="%1"/>
        <w:lvlJc w:val="left"/>
        <w:pPr>
          <w:ind w:left="432" w:hanging="432"/>
        </w:pPr>
        <w:rPr>
          <w:b w:val="0"/>
          <w:bCs/>
          <w:sz w:val="26"/>
          <w:szCs w:val="26"/>
        </w:rPr>
      </w:lvl>
    </w:lvlOverride>
    <w:lvlOverride w:ilvl="1">
      <w:startOverride w:val="1"/>
      <w:lvl w:ilvl="1">
        <w:start w:val="1"/>
        <w:numFmt w:val="decimal"/>
        <w:pStyle w:val="ENGTextkrper1"/>
        <w:lvlText w:val="%1.%2"/>
        <w:lvlJc w:val="left"/>
        <w:pPr>
          <w:ind w:left="576" w:hanging="576"/>
        </w:pPr>
        <w:rPr>
          <w:lang w:val="de-DE"/>
        </w:rPr>
      </w:lvl>
    </w:lvlOverride>
    <w:lvlOverride w:ilvl="2">
      <w:startOverride w:val="2"/>
      <w:lvl w:ilvl="2">
        <w:start w:val="2"/>
        <w:numFmt w:val="decimal"/>
        <w:pStyle w:val="ENGFormatvorlage1"/>
        <w:lvlText w:val="%1.%2.%3"/>
        <w:lvlJc w:val="left"/>
        <w:pPr>
          <w:ind w:left="720" w:hanging="720"/>
        </w:pPr>
      </w:lvl>
    </w:lvlOverride>
  </w:num>
  <w:num w:numId="29" w16cid:durableId="1564564727">
    <w:abstractNumId w:val="10"/>
    <w:lvlOverride w:ilvl="0">
      <w:lvl w:ilvl="0">
        <w:start w:val="1"/>
        <w:numFmt w:val="decimal"/>
        <w:pStyle w:val="ENGberschrift"/>
        <w:lvlText w:val="%1."/>
        <w:lvlJc w:val="left"/>
        <w:pPr>
          <w:ind w:left="360" w:hanging="360"/>
        </w:pPr>
      </w:lvl>
    </w:lvlOverride>
    <w:lvlOverride w:ilvl="1">
      <w:lvl w:ilvl="1" w:tentative="1">
        <w:start w:val="1"/>
        <w:numFmt w:val="lowerLetter"/>
        <w:pStyle w:val="ENGTextkrper1"/>
        <w:lvlText w:val="%2."/>
        <w:lvlJc w:val="left"/>
        <w:pPr>
          <w:ind w:left="1080" w:hanging="360"/>
        </w:pPr>
      </w:lvl>
    </w:lvlOverride>
    <w:lvlOverride w:ilvl="2">
      <w:lvl w:ilvl="2">
        <w:start w:val="1"/>
        <w:numFmt w:val="lowerRoman"/>
        <w:pStyle w:val="ENGFormatvorlage1"/>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0" w16cid:durableId="930546001">
    <w:abstractNumId w:val="16"/>
    <w:lvlOverride w:ilvl="0">
      <w:lvl w:ilvl="0">
        <w:start w:val="1"/>
        <w:numFmt w:val="decimal"/>
        <w:pStyle w:val="berschrift2"/>
        <w:lvlText w:val="%1."/>
        <w:lvlJc w:val="left"/>
        <w:pPr>
          <w:ind w:left="1636" w:hanging="360"/>
        </w:pPr>
        <w:rPr>
          <w:rFonts w:hint="default"/>
          <w:b w:val="0"/>
          <w:bCs/>
          <w:sz w:val="26"/>
          <w:szCs w:val="26"/>
        </w:rPr>
      </w:lvl>
    </w:lvlOverride>
    <w:lvlOverride w:ilvl="1">
      <w:lvl w:ilvl="1">
        <w:start w:val="1"/>
        <w:numFmt w:val="decimal"/>
        <w:pStyle w:val="Textkrper"/>
        <w:lvlText w:val="%1.%2."/>
        <w:lvlJc w:val="left"/>
        <w:pPr>
          <w:ind w:left="792" w:hanging="432"/>
        </w:p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302464356">
    <w:abstractNumId w:val="10"/>
    <w:lvlOverride w:ilvl="0">
      <w:lvl w:ilvl="0">
        <w:start w:val="94"/>
        <w:numFmt w:val="decimal"/>
        <w:pStyle w:val="ENGberschrift"/>
        <w:lvlText w:val="%1"/>
        <w:lvlJc w:val="left"/>
        <w:pPr>
          <w:ind w:left="432" w:hanging="432"/>
        </w:pPr>
        <w:rPr>
          <w:b w:val="0"/>
          <w:bCs/>
          <w:sz w:val="26"/>
          <w:szCs w:val="26"/>
        </w:rPr>
      </w:lvl>
    </w:lvlOverride>
    <w:lvlOverride w:ilvl="1">
      <w:lvl w:ilvl="1">
        <w:start w:val="3"/>
        <w:numFmt w:val="decimal"/>
        <w:pStyle w:val="ENGTextkrper1"/>
        <w:lvlText w:val="%1.%2"/>
        <w:lvlJc w:val="left"/>
        <w:pPr>
          <w:ind w:left="576" w:hanging="576"/>
        </w:pPr>
        <w:rPr>
          <w:lang w:val="de-DE"/>
        </w:rPr>
      </w:lvl>
    </w:lvlOverride>
  </w:num>
  <w:num w:numId="32" w16cid:durableId="55932835">
    <w:abstractNumId w:val="15"/>
  </w:num>
  <w:num w:numId="33" w16cid:durableId="262960182">
    <w:abstractNumId w:val="16"/>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Textkrper"/>
        <w:lvlText w:val="%1.%2."/>
        <w:lvlJc w:val="left"/>
        <w:pPr>
          <w:ind w:left="792" w:hanging="432"/>
        </w:pPr>
        <w:rPr>
          <w:b w:val="0"/>
          <w:bCs/>
          <w:sz w:val="22"/>
          <w:szCs w:val="22"/>
        </w:r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879076239">
    <w:abstractNumId w:val="10"/>
    <w:lvlOverride w:ilvl="0">
      <w:lvl w:ilvl="0">
        <w:start w:val="1"/>
        <w:numFmt w:val="decimal"/>
        <w:pStyle w:val="ENGberschrift"/>
        <w:lvlText w:val="%1"/>
        <w:lvlJc w:val="left"/>
        <w:pPr>
          <w:ind w:left="432" w:hanging="432"/>
        </w:pPr>
        <w:rPr>
          <w:rFonts w:hint="default"/>
        </w:rPr>
      </w:lvl>
    </w:lvlOverride>
    <w:lvlOverride w:ilvl="1">
      <w:lvl w:ilvl="1">
        <w:start w:val="1"/>
        <w:numFmt w:val="decimal"/>
        <w:pStyle w:val="ENGTextkrper1"/>
        <w:lvlText w:val="%1.%2"/>
        <w:lvlJc w:val="left"/>
        <w:pPr>
          <w:ind w:left="576" w:hanging="576"/>
        </w:pPr>
        <w:rPr>
          <w:rFonts w:hint="default"/>
        </w:rPr>
      </w:lvl>
    </w:lvlOverride>
    <w:lvlOverride w:ilvl="2">
      <w:lvl w:ilvl="2">
        <w:start w:val="1"/>
        <w:numFmt w:val="decimal"/>
        <w:pStyle w:val="ENGFormatvorlage1"/>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390883087">
    <w:abstractNumId w:val="16"/>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Textkrper"/>
        <w:lvlText w:val="%1.%2."/>
        <w:lvlJc w:val="left"/>
        <w:pPr>
          <w:ind w:left="792" w:hanging="432"/>
        </w:pPr>
        <w:rPr>
          <w:b w:val="0"/>
          <w:bCs/>
        </w:r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16cid:durableId="589123431">
    <w:abstractNumId w:val="16"/>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Textkrper"/>
        <w:lvlText w:val="%1.%2."/>
        <w:lvlJc w:val="left"/>
        <w:pPr>
          <w:ind w:left="792" w:hanging="432"/>
        </w:pPr>
        <w:rPr>
          <w:b w:val="0"/>
          <w:bCs/>
          <w:sz w:val="22"/>
          <w:szCs w:val="22"/>
        </w:r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95166969">
    <w:abstractNumId w:val="16"/>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Textkrper"/>
        <w:lvlText w:val="%1.%2."/>
        <w:lvlJc w:val="left"/>
        <w:pPr>
          <w:ind w:left="792" w:hanging="432"/>
        </w:pPr>
      </w:lvl>
    </w:lvlOverride>
    <w:lvlOverride w:ilvl="2">
      <w:lvl w:ilvl="2">
        <w:start w:val="1"/>
        <w:numFmt w:val="decimal"/>
        <w:pStyle w:val="Textkrper2"/>
        <w:lvlText w:val="%1.%2.%3."/>
        <w:lvlJc w:val="left"/>
        <w:pPr>
          <w:ind w:left="1224" w:hanging="504"/>
        </w:pPr>
        <w:rPr>
          <w:rFonts w:hint="default"/>
        </w:rPr>
      </w:lvl>
    </w:lvlOverride>
    <w:lvlOverride w:ilvl="3">
      <w:lvl w:ilvl="3">
        <w:start w:val="1"/>
        <w:numFmt w:val="decimal"/>
        <w:pStyle w:val="Textkrper3"/>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1NzGxNDMyMDY0tTRR0lEKTi0uzszPAymwqAUAN77nHiwAAAA="/>
  </w:docVars>
  <w:rsids>
    <w:rsidRoot w:val="008A72E4"/>
    <w:rsid w:val="000007F5"/>
    <w:rsid w:val="00000F91"/>
    <w:rsid w:val="00001DD7"/>
    <w:rsid w:val="00002577"/>
    <w:rsid w:val="0000301A"/>
    <w:rsid w:val="000038D5"/>
    <w:rsid w:val="000046CA"/>
    <w:rsid w:val="000054F3"/>
    <w:rsid w:val="00005755"/>
    <w:rsid w:val="00007441"/>
    <w:rsid w:val="00007DD8"/>
    <w:rsid w:val="0001147E"/>
    <w:rsid w:val="00014433"/>
    <w:rsid w:val="000174B6"/>
    <w:rsid w:val="00020075"/>
    <w:rsid w:val="00020478"/>
    <w:rsid w:val="000206F7"/>
    <w:rsid w:val="0002083F"/>
    <w:rsid w:val="00020996"/>
    <w:rsid w:val="000212F6"/>
    <w:rsid w:val="000224F8"/>
    <w:rsid w:val="00022DCC"/>
    <w:rsid w:val="000237B9"/>
    <w:rsid w:val="00023AF7"/>
    <w:rsid w:val="00023FB1"/>
    <w:rsid w:val="00027999"/>
    <w:rsid w:val="000306E1"/>
    <w:rsid w:val="00030864"/>
    <w:rsid w:val="000310D3"/>
    <w:rsid w:val="000314D2"/>
    <w:rsid w:val="00031C02"/>
    <w:rsid w:val="000329EE"/>
    <w:rsid w:val="00033870"/>
    <w:rsid w:val="00034BCF"/>
    <w:rsid w:val="00034BED"/>
    <w:rsid w:val="00036890"/>
    <w:rsid w:val="00036EF0"/>
    <w:rsid w:val="0004039C"/>
    <w:rsid w:val="000420CF"/>
    <w:rsid w:val="000428B4"/>
    <w:rsid w:val="000438D8"/>
    <w:rsid w:val="0004410E"/>
    <w:rsid w:val="00046181"/>
    <w:rsid w:val="0004658F"/>
    <w:rsid w:val="00047F64"/>
    <w:rsid w:val="00051194"/>
    <w:rsid w:val="000514A9"/>
    <w:rsid w:val="00053449"/>
    <w:rsid w:val="00053843"/>
    <w:rsid w:val="0005460F"/>
    <w:rsid w:val="00054CE8"/>
    <w:rsid w:val="00054E98"/>
    <w:rsid w:val="00054F86"/>
    <w:rsid w:val="00055364"/>
    <w:rsid w:val="00055861"/>
    <w:rsid w:val="00056737"/>
    <w:rsid w:val="00056CD1"/>
    <w:rsid w:val="00056EB5"/>
    <w:rsid w:val="00057E42"/>
    <w:rsid w:val="000603DF"/>
    <w:rsid w:val="000607B0"/>
    <w:rsid w:val="00060E09"/>
    <w:rsid w:val="000611E2"/>
    <w:rsid w:val="00061224"/>
    <w:rsid w:val="0006263C"/>
    <w:rsid w:val="0006337E"/>
    <w:rsid w:val="0006342A"/>
    <w:rsid w:val="00063F65"/>
    <w:rsid w:val="00064FCF"/>
    <w:rsid w:val="0006503D"/>
    <w:rsid w:val="00065832"/>
    <w:rsid w:val="000659B2"/>
    <w:rsid w:val="00065D24"/>
    <w:rsid w:val="0006658A"/>
    <w:rsid w:val="00066B11"/>
    <w:rsid w:val="00066D1E"/>
    <w:rsid w:val="000678F9"/>
    <w:rsid w:val="00067C52"/>
    <w:rsid w:val="00067D05"/>
    <w:rsid w:val="000702FD"/>
    <w:rsid w:val="00070802"/>
    <w:rsid w:val="00070816"/>
    <w:rsid w:val="0007096D"/>
    <w:rsid w:val="00070CE4"/>
    <w:rsid w:val="0007100F"/>
    <w:rsid w:val="00072C4A"/>
    <w:rsid w:val="0007347B"/>
    <w:rsid w:val="00075F21"/>
    <w:rsid w:val="00075F67"/>
    <w:rsid w:val="00076F57"/>
    <w:rsid w:val="0007714A"/>
    <w:rsid w:val="000807A2"/>
    <w:rsid w:val="00080DDA"/>
    <w:rsid w:val="0008109B"/>
    <w:rsid w:val="0008176D"/>
    <w:rsid w:val="0008219E"/>
    <w:rsid w:val="00082595"/>
    <w:rsid w:val="00084921"/>
    <w:rsid w:val="00086361"/>
    <w:rsid w:val="0008712D"/>
    <w:rsid w:val="0008768D"/>
    <w:rsid w:val="0008770D"/>
    <w:rsid w:val="000877ED"/>
    <w:rsid w:val="000905A2"/>
    <w:rsid w:val="0009098B"/>
    <w:rsid w:val="00090E95"/>
    <w:rsid w:val="000918E7"/>
    <w:rsid w:val="00094432"/>
    <w:rsid w:val="00095F13"/>
    <w:rsid w:val="000A050A"/>
    <w:rsid w:val="000A0C83"/>
    <w:rsid w:val="000A107C"/>
    <w:rsid w:val="000A1465"/>
    <w:rsid w:val="000A43B0"/>
    <w:rsid w:val="000A45A2"/>
    <w:rsid w:val="000A483A"/>
    <w:rsid w:val="000A48D4"/>
    <w:rsid w:val="000A526D"/>
    <w:rsid w:val="000A5B50"/>
    <w:rsid w:val="000A5B99"/>
    <w:rsid w:val="000A6B47"/>
    <w:rsid w:val="000A6CF5"/>
    <w:rsid w:val="000B01DF"/>
    <w:rsid w:val="000B0245"/>
    <w:rsid w:val="000B0E63"/>
    <w:rsid w:val="000B1530"/>
    <w:rsid w:val="000B2119"/>
    <w:rsid w:val="000B23EB"/>
    <w:rsid w:val="000B2865"/>
    <w:rsid w:val="000B3223"/>
    <w:rsid w:val="000B4419"/>
    <w:rsid w:val="000B4441"/>
    <w:rsid w:val="000B4976"/>
    <w:rsid w:val="000B4DCA"/>
    <w:rsid w:val="000B5810"/>
    <w:rsid w:val="000C00A9"/>
    <w:rsid w:val="000C0C97"/>
    <w:rsid w:val="000C1256"/>
    <w:rsid w:val="000C1FCE"/>
    <w:rsid w:val="000C57FD"/>
    <w:rsid w:val="000C64DF"/>
    <w:rsid w:val="000C6776"/>
    <w:rsid w:val="000C7434"/>
    <w:rsid w:val="000D1318"/>
    <w:rsid w:val="000D180B"/>
    <w:rsid w:val="000D1A87"/>
    <w:rsid w:val="000D1E62"/>
    <w:rsid w:val="000D35B2"/>
    <w:rsid w:val="000D41CE"/>
    <w:rsid w:val="000D4DD5"/>
    <w:rsid w:val="000D62FD"/>
    <w:rsid w:val="000D79A8"/>
    <w:rsid w:val="000D79AE"/>
    <w:rsid w:val="000E0022"/>
    <w:rsid w:val="000E0230"/>
    <w:rsid w:val="000E10C1"/>
    <w:rsid w:val="000E20C2"/>
    <w:rsid w:val="000E31CC"/>
    <w:rsid w:val="000E3A8F"/>
    <w:rsid w:val="000E5B17"/>
    <w:rsid w:val="000E6B18"/>
    <w:rsid w:val="000E7C17"/>
    <w:rsid w:val="000F0E07"/>
    <w:rsid w:val="000F171F"/>
    <w:rsid w:val="000F2794"/>
    <w:rsid w:val="000F6154"/>
    <w:rsid w:val="000F61B3"/>
    <w:rsid w:val="000F6328"/>
    <w:rsid w:val="000F64EE"/>
    <w:rsid w:val="000F7CD4"/>
    <w:rsid w:val="000F7F94"/>
    <w:rsid w:val="00100300"/>
    <w:rsid w:val="001003C7"/>
    <w:rsid w:val="00100E96"/>
    <w:rsid w:val="001019BF"/>
    <w:rsid w:val="00101AD2"/>
    <w:rsid w:val="001024F2"/>
    <w:rsid w:val="00102EAF"/>
    <w:rsid w:val="00102F7A"/>
    <w:rsid w:val="0010312E"/>
    <w:rsid w:val="001032CC"/>
    <w:rsid w:val="0010527A"/>
    <w:rsid w:val="00105730"/>
    <w:rsid w:val="00105F4B"/>
    <w:rsid w:val="00106B3A"/>
    <w:rsid w:val="00110350"/>
    <w:rsid w:val="00110DAF"/>
    <w:rsid w:val="0011238E"/>
    <w:rsid w:val="00112410"/>
    <w:rsid w:val="00112D91"/>
    <w:rsid w:val="00112E76"/>
    <w:rsid w:val="001137D9"/>
    <w:rsid w:val="001141D8"/>
    <w:rsid w:val="00114A00"/>
    <w:rsid w:val="00114C05"/>
    <w:rsid w:val="00114FE8"/>
    <w:rsid w:val="00116BCC"/>
    <w:rsid w:val="001200B1"/>
    <w:rsid w:val="00120AB8"/>
    <w:rsid w:val="00121718"/>
    <w:rsid w:val="001222E9"/>
    <w:rsid w:val="001227C4"/>
    <w:rsid w:val="00124DCF"/>
    <w:rsid w:val="001257DC"/>
    <w:rsid w:val="00126BBE"/>
    <w:rsid w:val="00127646"/>
    <w:rsid w:val="00127B13"/>
    <w:rsid w:val="00130A06"/>
    <w:rsid w:val="0013189B"/>
    <w:rsid w:val="00132B40"/>
    <w:rsid w:val="001332AB"/>
    <w:rsid w:val="00133488"/>
    <w:rsid w:val="00134589"/>
    <w:rsid w:val="00134B6A"/>
    <w:rsid w:val="00134D85"/>
    <w:rsid w:val="00135410"/>
    <w:rsid w:val="001356FF"/>
    <w:rsid w:val="001357E6"/>
    <w:rsid w:val="00135F14"/>
    <w:rsid w:val="00136B21"/>
    <w:rsid w:val="00136D81"/>
    <w:rsid w:val="00136F44"/>
    <w:rsid w:val="001377D7"/>
    <w:rsid w:val="00137DD9"/>
    <w:rsid w:val="0014133F"/>
    <w:rsid w:val="0014284D"/>
    <w:rsid w:val="001429B5"/>
    <w:rsid w:val="00142BB9"/>
    <w:rsid w:val="00143161"/>
    <w:rsid w:val="0014376C"/>
    <w:rsid w:val="00143FA3"/>
    <w:rsid w:val="001440B5"/>
    <w:rsid w:val="0014468B"/>
    <w:rsid w:val="001446E0"/>
    <w:rsid w:val="00145783"/>
    <w:rsid w:val="00145BAD"/>
    <w:rsid w:val="00150031"/>
    <w:rsid w:val="00150E46"/>
    <w:rsid w:val="00150EF2"/>
    <w:rsid w:val="001514FF"/>
    <w:rsid w:val="0015245E"/>
    <w:rsid w:val="00153E66"/>
    <w:rsid w:val="001542CB"/>
    <w:rsid w:val="0015477C"/>
    <w:rsid w:val="001547AA"/>
    <w:rsid w:val="00154F97"/>
    <w:rsid w:val="0015529A"/>
    <w:rsid w:val="00155D5C"/>
    <w:rsid w:val="0015740F"/>
    <w:rsid w:val="00157858"/>
    <w:rsid w:val="00157D11"/>
    <w:rsid w:val="0016103D"/>
    <w:rsid w:val="00161499"/>
    <w:rsid w:val="00161569"/>
    <w:rsid w:val="00162029"/>
    <w:rsid w:val="001621EB"/>
    <w:rsid w:val="00162B40"/>
    <w:rsid w:val="00162CAF"/>
    <w:rsid w:val="001631E4"/>
    <w:rsid w:val="00163712"/>
    <w:rsid w:val="00163751"/>
    <w:rsid w:val="00163814"/>
    <w:rsid w:val="0016512A"/>
    <w:rsid w:val="00165451"/>
    <w:rsid w:val="001679BA"/>
    <w:rsid w:val="001708FB"/>
    <w:rsid w:val="00172A4A"/>
    <w:rsid w:val="0017340C"/>
    <w:rsid w:val="00174F03"/>
    <w:rsid w:val="00175310"/>
    <w:rsid w:val="0017711D"/>
    <w:rsid w:val="001774CC"/>
    <w:rsid w:val="00177BEA"/>
    <w:rsid w:val="00177EC4"/>
    <w:rsid w:val="00180136"/>
    <w:rsid w:val="00180805"/>
    <w:rsid w:val="00180FE8"/>
    <w:rsid w:val="00181FC3"/>
    <w:rsid w:val="00182F3C"/>
    <w:rsid w:val="00183A92"/>
    <w:rsid w:val="00184500"/>
    <w:rsid w:val="001850F7"/>
    <w:rsid w:val="001901C9"/>
    <w:rsid w:val="001908C4"/>
    <w:rsid w:val="00190A5E"/>
    <w:rsid w:val="00190EE6"/>
    <w:rsid w:val="00191C5C"/>
    <w:rsid w:val="00192D95"/>
    <w:rsid w:val="00193495"/>
    <w:rsid w:val="00193782"/>
    <w:rsid w:val="001939FE"/>
    <w:rsid w:val="00193AF9"/>
    <w:rsid w:val="00193D5B"/>
    <w:rsid w:val="00194070"/>
    <w:rsid w:val="00195079"/>
    <w:rsid w:val="001950BA"/>
    <w:rsid w:val="00195A93"/>
    <w:rsid w:val="00195B01"/>
    <w:rsid w:val="00195C78"/>
    <w:rsid w:val="001966AA"/>
    <w:rsid w:val="00196724"/>
    <w:rsid w:val="001A0209"/>
    <w:rsid w:val="001A1CCF"/>
    <w:rsid w:val="001A268A"/>
    <w:rsid w:val="001A2788"/>
    <w:rsid w:val="001A28D8"/>
    <w:rsid w:val="001A3278"/>
    <w:rsid w:val="001A3390"/>
    <w:rsid w:val="001A339E"/>
    <w:rsid w:val="001A551B"/>
    <w:rsid w:val="001A7187"/>
    <w:rsid w:val="001A7D50"/>
    <w:rsid w:val="001B013E"/>
    <w:rsid w:val="001B173C"/>
    <w:rsid w:val="001B37E9"/>
    <w:rsid w:val="001B49CA"/>
    <w:rsid w:val="001B4B23"/>
    <w:rsid w:val="001B4D64"/>
    <w:rsid w:val="001B5405"/>
    <w:rsid w:val="001C06B5"/>
    <w:rsid w:val="001C0818"/>
    <w:rsid w:val="001C2551"/>
    <w:rsid w:val="001C2576"/>
    <w:rsid w:val="001C25BD"/>
    <w:rsid w:val="001C27FB"/>
    <w:rsid w:val="001C2A1C"/>
    <w:rsid w:val="001C47B0"/>
    <w:rsid w:val="001C5093"/>
    <w:rsid w:val="001C6637"/>
    <w:rsid w:val="001C7812"/>
    <w:rsid w:val="001D03EF"/>
    <w:rsid w:val="001D0AA8"/>
    <w:rsid w:val="001D0BC2"/>
    <w:rsid w:val="001D0D35"/>
    <w:rsid w:val="001D19D6"/>
    <w:rsid w:val="001D3115"/>
    <w:rsid w:val="001D5583"/>
    <w:rsid w:val="001D56CD"/>
    <w:rsid w:val="001D621D"/>
    <w:rsid w:val="001D65B9"/>
    <w:rsid w:val="001D7409"/>
    <w:rsid w:val="001D74D0"/>
    <w:rsid w:val="001E059F"/>
    <w:rsid w:val="001E0D34"/>
    <w:rsid w:val="001E0E49"/>
    <w:rsid w:val="001E1781"/>
    <w:rsid w:val="001E1A8E"/>
    <w:rsid w:val="001E1BB8"/>
    <w:rsid w:val="001E1CF5"/>
    <w:rsid w:val="001E28A5"/>
    <w:rsid w:val="001E4487"/>
    <w:rsid w:val="001E47ED"/>
    <w:rsid w:val="001E6217"/>
    <w:rsid w:val="001E6F10"/>
    <w:rsid w:val="001E7307"/>
    <w:rsid w:val="001E7A58"/>
    <w:rsid w:val="001E7C2E"/>
    <w:rsid w:val="001F1470"/>
    <w:rsid w:val="001F188E"/>
    <w:rsid w:val="001F26E2"/>
    <w:rsid w:val="001F2756"/>
    <w:rsid w:val="001F51CA"/>
    <w:rsid w:val="001F6EEE"/>
    <w:rsid w:val="002002F5"/>
    <w:rsid w:val="00200FE5"/>
    <w:rsid w:val="002011BE"/>
    <w:rsid w:val="00202EBA"/>
    <w:rsid w:val="0020332A"/>
    <w:rsid w:val="0020402C"/>
    <w:rsid w:val="00204340"/>
    <w:rsid w:val="00204843"/>
    <w:rsid w:val="00205E00"/>
    <w:rsid w:val="0020607B"/>
    <w:rsid w:val="002068E7"/>
    <w:rsid w:val="00210FF3"/>
    <w:rsid w:val="002114C2"/>
    <w:rsid w:val="0021184F"/>
    <w:rsid w:val="00211CFF"/>
    <w:rsid w:val="0021208D"/>
    <w:rsid w:val="00213071"/>
    <w:rsid w:val="00213800"/>
    <w:rsid w:val="00213A2F"/>
    <w:rsid w:val="0021645D"/>
    <w:rsid w:val="00216DAF"/>
    <w:rsid w:val="002200C0"/>
    <w:rsid w:val="002201DB"/>
    <w:rsid w:val="00220AE9"/>
    <w:rsid w:val="00221074"/>
    <w:rsid w:val="002227D3"/>
    <w:rsid w:val="00223981"/>
    <w:rsid w:val="0022406D"/>
    <w:rsid w:val="00224ABC"/>
    <w:rsid w:val="00224C2C"/>
    <w:rsid w:val="002257E3"/>
    <w:rsid w:val="0022596E"/>
    <w:rsid w:val="00225B51"/>
    <w:rsid w:val="00226E6C"/>
    <w:rsid w:val="002271F6"/>
    <w:rsid w:val="00227425"/>
    <w:rsid w:val="00227955"/>
    <w:rsid w:val="00230051"/>
    <w:rsid w:val="002301CE"/>
    <w:rsid w:val="002322A2"/>
    <w:rsid w:val="002333D8"/>
    <w:rsid w:val="0023353F"/>
    <w:rsid w:val="00234937"/>
    <w:rsid w:val="00234E6C"/>
    <w:rsid w:val="00235364"/>
    <w:rsid w:val="0023650B"/>
    <w:rsid w:val="002366AD"/>
    <w:rsid w:val="002369BE"/>
    <w:rsid w:val="00236A20"/>
    <w:rsid w:val="00236E18"/>
    <w:rsid w:val="00237673"/>
    <w:rsid w:val="00237C8D"/>
    <w:rsid w:val="00240A1E"/>
    <w:rsid w:val="00241425"/>
    <w:rsid w:val="0024153D"/>
    <w:rsid w:val="00241936"/>
    <w:rsid w:val="00241C6B"/>
    <w:rsid w:val="00243AE7"/>
    <w:rsid w:val="00244D25"/>
    <w:rsid w:val="00245F37"/>
    <w:rsid w:val="00246138"/>
    <w:rsid w:val="00246A21"/>
    <w:rsid w:val="0025133D"/>
    <w:rsid w:val="002516FE"/>
    <w:rsid w:val="00251934"/>
    <w:rsid w:val="00251E5D"/>
    <w:rsid w:val="00252258"/>
    <w:rsid w:val="00252AA2"/>
    <w:rsid w:val="00254B69"/>
    <w:rsid w:val="00254E0C"/>
    <w:rsid w:val="00255077"/>
    <w:rsid w:val="002559C6"/>
    <w:rsid w:val="00257F9C"/>
    <w:rsid w:val="00260C0B"/>
    <w:rsid w:val="002616C7"/>
    <w:rsid w:val="00262E73"/>
    <w:rsid w:val="00264AD3"/>
    <w:rsid w:val="00264F39"/>
    <w:rsid w:val="00265715"/>
    <w:rsid w:val="00265C5A"/>
    <w:rsid w:val="00266410"/>
    <w:rsid w:val="002664CF"/>
    <w:rsid w:val="00266560"/>
    <w:rsid w:val="00266E3E"/>
    <w:rsid w:val="00266EA0"/>
    <w:rsid w:val="00266FC2"/>
    <w:rsid w:val="0026793A"/>
    <w:rsid w:val="00267AB4"/>
    <w:rsid w:val="002713C0"/>
    <w:rsid w:val="0027240E"/>
    <w:rsid w:val="00272778"/>
    <w:rsid w:val="00272E94"/>
    <w:rsid w:val="0027526D"/>
    <w:rsid w:val="0027542D"/>
    <w:rsid w:val="00275775"/>
    <w:rsid w:val="00275A70"/>
    <w:rsid w:val="0027631E"/>
    <w:rsid w:val="00276627"/>
    <w:rsid w:val="00276EB5"/>
    <w:rsid w:val="00276ECE"/>
    <w:rsid w:val="00277DBF"/>
    <w:rsid w:val="00277DC9"/>
    <w:rsid w:val="00281416"/>
    <w:rsid w:val="0028615A"/>
    <w:rsid w:val="00286517"/>
    <w:rsid w:val="002873FD"/>
    <w:rsid w:val="00290C9A"/>
    <w:rsid w:val="002921F2"/>
    <w:rsid w:val="002926E6"/>
    <w:rsid w:val="00292CCB"/>
    <w:rsid w:val="00292E5B"/>
    <w:rsid w:val="00292E6A"/>
    <w:rsid w:val="00292EED"/>
    <w:rsid w:val="00293889"/>
    <w:rsid w:val="00294764"/>
    <w:rsid w:val="002949DE"/>
    <w:rsid w:val="00296652"/>
    <w:rsid w:val="00296C6B"/>
    <w:rsid w:val="00296F8B"/>
    <w:rsid w:val="00297150"/>
    <w:rsid w:val="002A05D4"/>
    <w:rsid w:val="002A0A5F"/>
    <w:rsid w:val="002A1DE9"/>
    <w:rsid w:val="002A31FC"/>
    <w:rsid w:val="002A3710"/>
    <w:rsid w:val="002A3FB8"/>
    <w:rsid w:val="002A6E9F"/>
    <w:rsid w:val="002B005F"/>
    <w:rsid w:val="002B0783"/>
    <w:rsid w:val="002B0A38"/>
    <w:rsid w:val="002B25A2"/>
    <w:rsid w:val="002B2712"/>
    <w:rsid w:val="002B2D0E"/>
    <w:rsid w:val="002B316A"/>
    <w:rsid w:val="002B3A49"/>
    <w:rsid w:val="002B3D96"/>
    <w:rsid w:val="002B44E1"/>
    <w:rsid w:val="002B5890"/>
    <w:rsid w:val="002B6C3D"/>
    <w:rsid w:val="002C0286"/>
    <w:rsid w:val="002C11D2"/>
    <w:rsid w:val="002C1DF6"/>
    <w:rsid w:val="002C20C2"/>
    <w:rsid w:val="002C2E4D"/>
    <w:rsid w:val="002C32D1"/>
    <w:rsid w:val="002C44CC"/>
    <w:rsid w:val="002C6898"/>
    <w:rsid w:val="002C7006"/>
    <w:rsid w:val="002D0975"/>
    <w:rsid w:val="002D32C2"/>
    <w:rsid w:val="002D3856"/>
    <w:rsid w:val="002D3B48"/>
    <w:rsid w:val="002D5350"/>
    <w:rsid w:val="002D6C69"/>
    <w:rsid w:val="002D7152"/>
    <w:rsid w:val="002D7615"/>
    <w:rsid w:val="002D7DC7"/>
    <w:rsid w:val="002E05F1"/>
    <w:rsid w:val="002E0E3C"/>
    <w:rsid w:val="002E190B"/>
    <w:rsid w:val="002E1E11"/>
    <w:rsid w:val="002E2F1A"/>
    <w:rsid w:val="002E33BE"/>
    <w:rsid w:val="002E346E"/>
    <w:rsid w:val="002E34DC"/>
    <w:rsid w:val="002E49AC"/>
    <w:rsid w:val="002E6DE5"/>
    <w:rsid w:val="002E780B"/>
    <w:rsid w:val="002E7D4A"/>
    <w:rsid w:val="002E7D6A"/>
    <w:rsid w:val="002F0618"/>
    <w:rsid w:val="002F0D26"/>
    <w:rsid w:val="002F3995"/>
    <w:rsid w:val="002F4504"/>
    <w:rsid w:val="002F496F"/>
    <w:rsid w:val="002F4DC8"/>
    <w:rsid w:val="002F5550"/>
    <w:rsid w:val="002F55CE"/>
    <w:rsid w:val="002F6543"/>
    <w:rsid w:val="002F68F2"/>
    <w:rsid w:val="002F6CF0"/>
    <w:rsid w:val="002F784B"/>
    <w:rsid w:val="002F7CA4"/>
    <w:rsid w:val="0030137B"/>
    <w:rsid w:val="00302BA8"/>
    <w:rsid w:val="00302C4E"/>
    <w:rsid w:val="003034C2"/>
    <w:rsid w:val="00303F64"/>
    <w:rsid w:val="003050AA"/>
    <w:rsid w:val="003056E0"/>
    <w:rsid w:val="003057EC"/>
    <w:rsid w:val="00306060"/>
    <w:rsid w:val="00306517"/>
    <w:rsid w:val="003067FE"/>
    <w:rsid w:val="00307140"/>
    <w:rsid w:val="003074FA"/>
    <w:rsid w:val="00307CC9"/>
    <w:rsid w:val="00310BDD"/>
    <w:rsid w:val="00311261"/>
    <w:rsid w:val="0031194A"/>
    <w:rsid w:val="00311DE5"/>
    <w:rsid w:val="003128E0"/>
    <w:rsid w:val="00312CCD"/>
    <w:rsid w:val="00313607"/>
    <w:rsid w:val="00314FA0"/>
    <w:rsid w:val="00315BD2"/>
    <w:rsid w:val="00316117"/>
    <w:rsid w:val="00316D4D"/>
    <w:rsid w:val="0031715F"/>
    <w:rsid w:val="0031748A"/>
    <w:rsid w:val="00320533"/>
    <w:rsid w:val="00320724"/>
    <w:rsid w:val="00320A09"/>
    <w:rsid w:val="00320A6E"/>
    <w:rsid w:val="00321C3D"/>
    <w:rsid w:val="00321E5A"/>
    <w:rsid w:val="0032313B"/>
    <w:rsid w:val="003232BB"/>
    <w:rsid w:val="00323495"/>
    <w:rsid w:val="00324E93"/>
    <w:rsid w:val="0032589B"/>
    <w:rsid w:val="00325DFE"/>
    <w:rsid w:val="00326354"/>
    <w:rsid w:val="0032752F"/>
    <w:rsid w:val="00327770"/>
    <w:rsid w:val="00330321"/>
    <w:rsid w:val="003313C7"/>
    <w:rsid w:val="003320AA"/>
    <w:rsid w:val="003339BD"/>
    <w:rsid w:val="00334F8C"/>
    <w:rsid w:val="00335999"/>
    <w:rsid w:val="00335D87"/>
    <w:rsid w:val="003361F9"/>
    <w:rsid w:val="00337614"/>
    <w:rsid w:val="00337913"/>
    <w:rsid w:val="00337AB1"/>
    <w:rsid w:val="00337C86"/>
    <w:rsid w:val="00343E4B"/>
    <w:rsid w:val="003453D4"/>
    <w:rsid w:val="003455F3"/>
    <w:rsid w:val="003460C0"/>
    <w:rsid w:val="00346E1E"/>
    <w:rsid w:val="003475C5"/>
    <w:rsid w:val="00350145"/>
    <w:rsid w:val="003503CB"/>
    <w:rsid w:val="003506F8"/>
    <w:rsid w:val="003520FB"/>
    <w:rsid w:val="00352E99"/>
    <w:rsid w:val="003539B3"/>
    <w:rsid w:val="00353D1B"/>
    <w:rsid w:val="00354A6C"/>
    <w:rsid w:val="00354F5F"/>
    <w:rsid w:val="003550C2"/>
    <w:rsid w:val="00355697"/>
    <w:rsid w:val="003558B4"/>
    <w:rsid w:val="00355CDC"/>
    <w:rsid w:val="003566AE"/>
    <w:rsid w:val="00356A26"/>
    <w:rsid w:val="003577C3"/>
    <w:rsid w:val="00357AEC"/>
    <w:rsid w:val="00357C16"/>
    <w:rsid w:val="0036011D"/>
    <w:rsid w:val="003605E9"/>
    <w:rsid w:val="00360CC3"/>
    <w:rsid w:val="00360EF9"/>
    <w:rsid w:val="00365399"/>
    <w:rsid w:val="00366211"/>
    <w:rsid w:val="0036697E"/>
    <w:rsid w:val="003672C9"/>
    <w:rsid w:val="00367C85"/>
    <w:rsid w:val="00370316"/>
    <w:rsid w:val="003708C5"/>
    <w:rsid w:val="0037103D"/>
    <w:rsid w:val="00371ED8"/>
    <w:rsid w:val="0037238C"/>
    <w:rsid w:val="00373E04"/>
    <w:rsid w:val="0037494F"/>
    <w:rsid w:val="00374AC5"/>
    <w:rsid w:val="003753B0"/>
    <w:rsid w:val="00376042"/>
    <w:rsid w:val="0037662D"/>
    <w:rsid w:val="00377233"/>
    <w:rsid w:val="003775DE"/>
    <w:rsid w:val="003778EC"/>
    <w:rsid w:val="00377B9E"/>
    <w:rsid w:val="00380434"/>
    <w:rsid w:val="00381988"/>
    <w:rsid w:val="00381A2A"/>
    <w:rsid w:val="0038225C"/>
    <w:rsid w:val="0038238A"/>
    <w:rsid w:val="003828AD"/>
    <w:rsid w:val="00382C67"/>
    <w:rsid w:val="00383F14"/>
    <w:rsid w:val="003842BC"/>
    <w:rsid w:val="00384C8E"/>
    <w:rsid w:val="003855C4"/>
    <w:rsid w:val="003863C4"/>
    <w:rsid w:val="003867B3"/>
    <w:rsid w:val="00386A0B"/>
    <w:rsid w:val="0038766C"/>
    <w:rsid w:val="003903AA"/>
    <w:rsid w:val="00390F48"/>
    <w:rsid w:val="0039209B"/>
    <w:rsid w:val="00392550"/>
    <w:rsid w:val="00393A11"/>
    <w:rsid w:val="00393A6B"/>
    <w:rsid w:val="00393B17"/>
    <w:rsid w:val="00394270"/>
    <w:rsid w:val="003952A0"/>
    <w:rsid w:val="0039598D"/>
    <w:rsid w:val="0039627D"/>
    <w:rsid w:val="00396C41"/>
    <w:rsid w:val="00396C67"/>
    <w:rsid w:val="00397116"/>
    <w:rsid w:val="003A0201"/>
    <w:rsid w:val="003A0627"/>
    <w:rsid w:val="003A2BBC"/>
    <w:rsid w:val="003A48E7"/>
    <w:rsid w:val="003A621D"/>
    <w:rsid w:val="003A6479"/>
    <w:rsid w:val="003A6CA4"/>
    <w:rsid w:val="003A7AB0"/>
    <w:rsid w:val="003A7D8C"/>
    <w:rsid w:val="003B11B7"/>
    <w:rsid w:val="003B175D"/>
    <w:rsid w:val="003B1918"/>
    <w:rsid w:val="003B22E9"/>
    <w:rsid w:val="003B31DD"/>
    <w:rsid w:val="003B3AB7"/>
    <w:rsid w:val="003B48CF"/>
    <w:rsid w:val="003B6BC2"/>
    <w:rsid w:val="003B708A"/>
    <w:rsid w:val="003B7868"/>
    <w:rsid w:val="003B7A23"/>
    <w:rsid w:val="003C0778"/>
    <w:rsid w:val="003C0A7B"/>
    <w:rsid w:val="003C24D0"/>
    <w:rsid w:val="003C2BAD"/>
    <w:rsid w:val="003C364D"/>
    <w:rsid w:val="003C51D1"/>
    <w:rsid w:val="003C5F33"/>
    <w:rsid w:val="003C6A25"/>
    <w:rsid w:val="003C73FA"/>
    <w:rsid w:val="003C7AA6"/>
    <w:rsid w:val="003D03A5"/>
    <w:rsid w:val="003D0A9A"/>
    <w:rsid w:val="003D0AA3"/>
    <w:rsid w:val="003D15C5"/>
    <w:rsid w:val="003D1D0B"/>
    <w:rsid w:val="003D1DFE"/>
    <w:rsid w:val="003D1E99"/>
    <w:rsid w:val="003D3104"/>
    <w:rsid w:val="003D330B"/>
    <w:rsid w:val="003D3935"/>
    <w:rsid w:val="003D3A3C"/>
    <w:rsid w:val="003D49C6"/>
    <w:rsid w:val="003D52F6"/>
    <w:rsid w:val="003D715F"/>
    <w:rsid w:val="003D75E2"/>
    <w:rsid w:val="003E02EE"/>
    <w:rsid w:val="003E0B4A"/>
    <w:rsid w:val="003E3841"/>
    <w:rsid w:val="003E3884"/>
    <w:rsid w:val="003E4F97"/>
    <w:rsid w:val="003E570D"/>
    <w:rsid w:val="003E5FF3"/>
    <w:rsid w:val="003E62B3"/>
    <w:rsid w:val="003E63EC"/>
    <w:rsid w:val="003E7800"/>
    <w:rsid w:val="003F155A"/>
    <w:rsid w:val="003F2B2E"/>
    <w:rsid w:val="003F2B78"/>
    <w:rsid w:val="003F32BA"/>
    <w:rsid w:val="003F3B66"/>
    <w:rsid w:val="003F41D8"/>
    <w:rsid w:val="003F4223"/>
    <w:rsid w:val="003F4843"/>
    <w:rsid w:val="003F4DA0"/>
    <w:rsid w:val="003F526D"/>
    <w:rsid w:val="003F53EA"/>
    <w:rsid w:val="003F5B9D"/>
    <w:rsid w:val="003F5BCC"/>
    <w:rsid w:val="003F5D24"/>
    <w:rsid w:val="0040022F"/>
    <w:rsid w:val="00401B6E"/>
    <w:rsid w:val="004043B8"/>
    <w:rsid w:val="0040482F"/>
    <w:rsid w:val="00404960"/>
    <w:rsid w:val="0040544D"/>
    <w:rsid w:val="00407A5A"/>
    <w:rsid w:val="00410D11"/>
    <w:rsid w:val="004112B2"/>
    <w:rsid w:val="00412720"/>
    <w:rsid w:val="004135BF"/>
    <w:rsid w:val="0041415D"/>
    <w:rsid w:val="00414771"/>
    <w:rsid w:val="00416148"/>
    <w:rsid w:val="0042035B"/>
    <w:rsid w:val="00421A53"/>
    <w:rsid w:val="00421D29"/>
    <w:rsid w:val="00422901"/>
    <w:rsid w:val="0042354B"/>
    <w:rsid w:val="00425CF4"/>
    <w:rsid w:val="00426052"/>
    <w:rsid w:val="0042636A"/>
    <w:rsid w:val="004263A4"/>
    <w:rsid w:val="00426538"/>
    <w:rsid w:val="004278E5"/>
    <w:rsid w:val="004306DF"/>
    <w:rsid w:val="004313BA"/>
    <w:rsid w:val="0043220D"/>
    <w:rsid w:val="00432CFA"/>
    <w:rsid w:val="0043308D"/>
    <w:rsid w:val="0043309F"/>
    <w:rsid w:val="00434561"/>
    <w:rsid w:val="00435DE5"/>
    <w:rsid w:val="00436D7A"/>
    <w:rsid w:val="00436D80"/>
    <w:rsid w:val="004403DD"/>
    <w:rsid w:val="004406CA"/>
    <w:rsid w:val="00440C11"/>
    <w:rsid w:val="004422CC"/>
    <w:rsid w:val="00442E4D"/>
    <w:rsid w:val="004444E7"/>
    <w:rsid w:val="0044680B"/>
    <w:rsid w:val="00446A25"/>
    <w:rsid w:val="00446D54"/>
    <w:rsid w:val="00454825"/>
    <w:rsid w:val="0045551C"/>
    <w:rsid w:val="00455957"/>
    <w:rsid w:val="00455F8A"/>
    <w:rsid w:val="0045622A"/>
    <w:rsid w:val="004566C6"/>
    <w:rsid w:val="004571D0"/>
    <w:rsid w:val="00457574"/>
    <w:rsid w:val="00460461"/>
    <w:rsid w:val="00460659"/>
    <w:rsid w:val="0046245E"/>
    <w:rsid w:val="00463430"/>
    <w:rsid w:val="00463BF3"/>
    <w:rsid w:val="004645A8"/>
    <w:rsid w:val="004645B6"/>
    <w:rsid w:val="004652FC"/>
    <w:rsid w:val="0046573E"/>
    <w:rsid w:val="004663A5"/>
    <w:rsid w:val="004671B3"/>
    <w:rsid w:val="00467BAC"/>
    <w:rsid w:val="00467CC7"/>
    <w:rsid w:val="00471741"/>
    <w:rsid w:val="00472256"/>
    <w:rsid w:val="00472A7E"/>
    <w:rsid w:val="00472D5E"/>
    <w:rsid w:val="00474C22"/>
    <w:rsid w:val="0047564E"/>
    <w:rsid w:val="004756C1"/>
    <w:rsid w:val="00475900"/>
    <w:rsid w:val="004767ED"/>
    <w:rsid w:val="00476C3B"/>
    <w:rsid w:val="00476C9A"/>
    <w:rsid w:val="004770BB"/>
    <w:rsid w:val="00477605"/>
    <w:rsid w:val="0048005F"/>
    <w:rsid w:val="0048024B"/>
    <w:rsid w:val="00480519"/>
    <w:rsid w:val="00480839"/>
    <w:rsid w:val="00480B1F"/>
    <w:rsid w:val="0048137A"/>
    <w:rsid w:val="004823E3"/>
    <w:rsid w:val="004825E6"/>
    <w:rsid w:val="00483303"/>
    <w:rsid w:val="00484681"/>
    <w:rsid w:val="0048525C"/>
    <w:rsid w:val="00486015"/>
    <w:rsid w:val="00486B47"/>
    <w:rsid w:val="00487972"/>
    <w:rsid w:val="00487C91"/>
    <w:rsid w:val="00490C66"/>
    <w:rsid w:val="00490DDE"/>
    <w:rsid w:val="00491637"/>
    <w:rsid w:val="00491730"/>
    <w:rsid w:val="0049375C"/>
    <w:rsid w:val="004938A9"/>
    <w:rsid w:val="00493949"/>
    <w:rsid w:val="00493955"/>
    <w:rsid w:val="0049395C"/>
    <w:rsid w:val="00495944"/>
    <w:rsid w:val="00495C4D"/>
    <w:rsid w:val="00496AF9"/>
    <w:rsid w:val="00497635"/>
    <w:rsid w:val="004A0A84"/>
    <w:rsid w:val="004A21EC"/>
    <w:rsid w:val="004A2AA6"/>
    <w:rsid w:val="004A2E31"/>
    <w:rsid w:val="004A58FC"/>
    <w:rsid w:val="004A6EA9"/>
    <w:rsid w:val="004A6F8C"/>
    <w:rsid w:val="004B1709"/>
    <w:rsid w:val="004B2002"/>
    <w:rsid w:val="004B3093"/>
    <w:rsid w:val="004B3508"/>
    <w:rsid w:val="004B386E"/>
    <w:rsid w:val="004B5177"/>
    <w:rsid w:val="004B5250"/>
    <w:rsid w:val="004B57F0"/>
    <w:rsid w:val="004B6658"/>
    <w:rsid w:val="004B7572"/>
    <w:rsid w:val="004B7C52"/>
    <w:rsid w:val="004C02B1"/>
    <w:rsid w:val="004C12DD"/>
    <w:rsid w:val="004C21F0"/>
    <w:rsid w:val="004C3325"/>
    <w:rsid w:val="004C4234"/>
    <w:rsid w:val="004C5420"/>
    <w:rsid w:val="004C5C2A"/>
    <w:rsid w:val="004C6232"/>
    <w:rsid w:val="004C640B"/>
    <w:rsid w:val="004C6892"/>
    <w:rsid w:val="004C6927"/>
    <w:rsid w:val="004C6AF7"/>
    <w:rsid w:val="004C787C"/>
    <w:rsid w:val="004C7BB8"/>
    <w:rsid w:val="004D14CD"/>
    <w:rsid w:val="004D1E17"/>
    <w:rsid w:val="004D2415"/>
    <w:rsid w:val="004D33D4"/>
    <w:rsid w:val="004D374D"/>
    <w:rsid w:val="004D4210"/>
    <w:rsid w:val="004D528F"/>
    <w:rsid w:val="004D57CB"/>
    <w:rsid w:val="004D5EBE"/>
    <w:rsid w:val="004D6E2F"/>
    <w:rsid w:val="004D770F"/>
    <w:rsid w:val="004D78CC"/>
    <w:rsid w:val="004E001F"/>
    <w:rsid w:val="004E040E"/>
    <w:rsid w:val="004E0617"/>
    <w:rsid w:val="004E1116"/>
    <w:rsid w:val="004E12E8"/>
    <w:rsid w:val="004E1570"/>
    <w:rsid w:val="004E16F2"/>
    <w:rsid w:val="004E21B5"/>
    <w:rsid w:val="004E2F9F"/>
    <w:rsid w:val="004E3561"/>
    <w:rsid w:val="004E366A"/>
    <w:rsid w:val="004E3C57"/>
    <w:rsid w:val="004E42A4"/>
    <w:rsid w:val="004E6146"/>
    <w:rsid w:val="004E7F4F"/>
    <w:rsid w:val="004F0BD9"/>
    <w:rsid w:val="004F129B"/>
    <w:rsid w:val="004F24FF"/>
    <w:rsid w:val="004F2E12"/>
    <w:rsid w:val="004F3CC0"/>
    <w:rsid w:val="004F4251"/>
    <w:rsid w:val="004F5A7C"/>
    <w:rsid w:val="004F5B05"/>
    <w:rsid w:val="00501271"/>
    <w:rsid w:val="00501F44"/>
    <w:rsid w:val="00503C0F"/>
    <w:rsid w:val="00503D56"/>
    <w:rsid w:val="00504D11"/>
    <w:rsid w:val="00505183"/>
    <w:rsid w:val="0050523B"/>
    <w:rsid w:val="00505271"/>
    <w:rsid w:val="005054F2"/>
    <w:rsid w:val="00506276"/>
    <w:rsid w:val="00507793"/>
    <w:rsid w:val="00510274"/>
    <w:rsid w:val="0051051D"/>
    <w:rsid w:val="0051189A"/>
    <w:rsid w:val="005132AC"/>
    <w:rsid w:val="0051333D"/>
    <w:rsid w:val="00513CDF"/>
    <w:rsid w:val="00513D10"/>
    <w:rsid w:val="00515895"/>
    <w:rsid w:val="00515998"/>
    <w:rsid w:val="00515A09"/>
    <w:rsid w:val="00515A7E"/>
    <w:rsid w:val="00516001"/>
    <w:rsid w:val="00516E6B"/>
    <w:rsid w:val="00517DB8"/>
    <w:rsid w:val="005202D2"/>
    <w:rsid w:val="00520E81"/>
    <w:rsid w:val="0052112C"/>
    <w:rsid w:val="005214E2"/>
    <w:rsid w:val="00521B9B"/>
    <w:rsid w:val="005224FD"/>
    <w:rsid w:val="005225B9"/>
    <w:rsid w:val="00525295"/>
    <w:rsid w:val="00525C3A"/>
    <w:rsid w:val="00526590"/>
    <w:rsid w:val="00530259"/>
    <w:rsid w:val="00531174"/>
    <w:rsid w:val="0053125D"/>
    <w:rsid w:val="005323EE"/>
    <w:rsid w:val="005328E3"/>
    <w:rsid w:val="0053390F"/>
    <w:rsid w:val="00533B11"/>
    <w:rsid w:val="00533BED"/>
    <w:rsid w:val="00535479"/>
    <w:rsid w:val="00535A41"/>
    <w:rsid w:val="00535F2B"/>
    <w:rsid w:val="00536053"/>
    <w:rsid w:val="005362C1"/>
    <w:rsid w:val="005363CF"/>
    <w:rsid w:val="0053749B"/>
    <w:rsid w:val="005407F3"/>
    <w:rsid w:val="00541946"/>
    <w:rsid w:val="00541B6A"/>
    <w:rsid w:val="00541FF6"/>
    <w:rsid w:val="00542A1E"/>
    <w:rsid w:val="00542F14"/>
    <w:rsid w:val="005434D9"/>
    <w:rsid w:val="005435C1"/>
    <w:rsid w:val="00543E34"/>
    <w:rsid w:val="0054405C"/>
    <w:rsid w:val="00544918"/>
    <w:rsid w:val="00544EFB"/>
    <w:rsid w:val="00545500"/>
    <w:rsid w:val="00545909"/>
    <w:rsid w:val="00545AB4"/>
    <w:rsid w:val="0054634F"/>
    <w:rsid w:val="00546B6A"/>
    <w:rsid w:val="00546EF9"/>
    <w:rsid w:val="00550240"/>
    <w:rsid w:val="00550670"/>
    <w:rsid w:val="00550F14"/>
    <w:rsid w:val="0055194D"/>
    <w:rsid w:val="00551C45"/>
    <w:rsid w:val="00552970"/>
    <w:rsid w:val="005552AD"/>
    <w:rsid w:val="0055612E"/>
    <w:rsid w:val="005565F6"/>
    <w:rsid w:val="00557274"/>
    <w:rsid w:val="00557422"/>
    <w:rsid w:val="005577B7"/>
    <w:rsid w:val="00560A70"/>
    <w:rsid w:val="00560BDF"/>
    <w:rsid w:val="00560D19"/>
    <w:rsid w:val="00565565"/>
    <w:rsid w:val="00565A1A"/>
    <w:rsid w:val="00565B7C"/>
    <w:rsid w:val="00566117"/>
    <w:rsid w:val="00566D3E"/>
    <w:rsid w:val="00567406"/>
    <w:rsid w:val="00567823"/>
    <w:rsid w:val="00567A58"/>
    <w:rsid w:val="00567AB3"/>
    <w:rsid w:val="005715F4"/>
    <w:rsid w:val="005762A6"/>
    <w:rsid w:val="005763DD"/>
    <w:rsid w:val="00577B43"/>
    <w:rsid w:val="00577E8C"/>
    <w:rsid w:val="00580262"/>
    <w:rsid w:val="0058126F"/>
    <w:rsid w:val="005818A8"/>
    <w:rsid w:val="0058274D"/>
    <w:rsid w:val="005834BC"/>
    <w:rsid w:val="0058523C"/>
    <w:rsid w:val="00590DE8"/>
    <w:rsid w:val="005921EB"/>
    <w:rsid w:val="00593247"/>
    <w:rsid w:val="0059392B"/>
    <w:rsid w:val="005943F6"/>
    <w:rsid w:val="00594F13"/>
    <w:rsid w:val="0059612E"/>
    <w:rsid w:val="00596437"/>
    <w:rsid w:val="00597ABC"/>
    <w:rsid w:val="005A02A1"/>
    <w:rsid w:val="005A0FA7"/>
    <w:rsid w:val="005A1443"/>
    <w:rsid w:val="005A2B5D"/>
    <w:rsid w:val="005A2BD1"/>
    <w:rsid w:val="005A5EE5"/>
    <w:rsid w:val="005A6076"/>
    <w:rsid w:val="005A671B"/>
    <w:rsid w:val="005A732D"/>
    <w:rsid w:val="005A73B7"/>
    <w:rsid w:val="005A7E58"/>
    <w:rsid w:val="005B33B5"/>
    <w:rsid w:val="005B4251"/>
    <w:rsid w:val="005B5113"/>
    <w:rsid w:val="005B5C59"/>
    <w:rsid w:val="005B5FF7"/>
    <w:rsid w:val="005B6569"/>
    <w:rsid w:val="005B7683"/>
    <w:rsid w:val="005C18D2"/>
    <w:rsid w:val="005C1CB1"/>
    <w:rsid w:val="005C3791"/>
    <w:rsid w:val="005C6887"/>
    <w:rsid w:val="005C68A7"/>
    <w:rsid w:val="005C6AAB"/>
    <w:rsid w:val="005C7834"/>
    <w:rsid w:val="005C7A9E"/>
    <w:rsid w:val="005D082D"/>
    <w:rsid w:val="005D09C0"/>
    <w:rsid w:val="005D107E"/>
    <w:rsid w:val="005D1185"/>
    <w:rsid w:val="005D25DA"/>
    <w:rsid w:val="005D308C"/>
    <w:rsid w:val="005D3258"/>
    <w:rsid w:val="005D4298"/>
    <w:rsid w:val="005D445D"/>
    <w:rsid w:val="005D4CB2"/>
    <w:rsid w:val="005D4F4E"/>
    <w:rsid w:val="005D4F54"/>
    <w:rsid w:val="005D5107"/>
    <w:rsid w:val="005D527A"/>
    <w:rsid w:val="005D6C70"/>
    <w:rsid w:val="005D76C4"/>
    <w:rsid w:val="005D7B11"/>
    <w:rsid w:val="005D7D29"/>
    <w:rsid w:val="005E0ED3"/>
    <w:rsid w:val="005E1B14"/>
    <w:rsid w:val="005E2539"/>
    <w:rsid w:val="005E52B9"/>
    <w:rsid w:val="005E5CC1"/>
    <w:rsid w:val="005E6B75"/>
    <w:rsid w:val="005E6F79"/>
    <w:rsid w:val="005E75B4"/>
    <w:rsid w:val="005F00E1"/>
    <w:rsid w:val="005F1856"/>
    <w:rsid w:val="005F2117"/>
    <w:rsid w:val="005F346C"/>
    <w:rsid w:val="005F3F45"/>
    <w:rsid w:val="005F4268"/>
    <w:rsid w:val="005F541E"/>
    <w:rsid w:val="005F56F1"/>
    <w:rsid w:val="005F5B9C"/>
    <w:rsid w:val="005F68CA"/>
    <w:rsid w:val="00600DF1"/>
    <w:rsid w:val="00601ED8"/>
    <w:rsid w:val="006025C1"/>
    <w:rsid w:val="006026BF"/>
    <w:rsid w:val="00603338"/>
    <w:rsid w:val="006035B8"/>
    <w:rsid w:val="00603BA9"/>
    <w:rsid w:val="006047E9"/>
    <w:rsid w:val="006049EE"/>
    <w:rsid w:val="00604EBF"/>
    <w:rsid w:val="006056B5"/>
    <w:rsid w:val="00605728"/>
    <w:rsid w:val="00606AEF"/>
    <w:rsid w:val="00606F47"/>
    <w:rsid w:val="00606FB1"/>
    <w:rsid w:val="006075FD"/>
    <w:rsid w:val="0061049E"/>
    <w:rsid w:val="0061078A"/>
    <w:rsid w:val="00611B5A"/>
    <w:rsid w:val="00611C9C"/>
    <w:rsid w:val="00614D0C"/>
    <w:rsid w:val="00615E2B"/>
    <w:rsid w:val="00615F9F"/>
    <w:rsid w:val="00617F18"/>
    <w:rsid w:val="00620696"/>
    <w:rsid w:val="00621B27"/>
    <w:rsid w:val="00621D20"/>
    <w:rsid w:val="00623617"/>
    <w:rsid w:val="006243D1"/>
    <w:rsid w:val="00624664"/>
    <w:rsid w:val="00624751"/>
    <w:rsid w:val="00624CA1"/>
    <w:rsid w:val="006254AC"/>
    <w:rsid w:val="00625A7A"/>
    <w:rsid w:val="00626834"/>
    <w:rsid w:val="006274E9"/>
    <w:rsid w:val="00627EA7"/>
    <w:rsid w:val="00630604"/>
    <w:rsid w:val="00633BE1"/>
    <w:rsid w:val="00634673"/>
    <w:rsid w:val="00634FB6"/>
    <w:rsid w:val="0063547D"/>
    <w:rsid w:val="00635630"/>
    <w:rsid w:val="006373DD"/>
    <w:rsid w:val="0063758C"/>
    <w:rsid w:val="00640A03"/>
    <w:rsid w:val="00640DC3"/>
    <w:rsid w:val="0064189D"/>
    <w:rsid w:val="00641F00"/>
    <w:rsid w:val="0064202E"/>
    <w:rsid w:val="00642579"/>
    <w:rsid w:val="006429AE"/>
    <w:rsid w:val="00643A77"/>
    <w:rsid w:val="00643BE8"/>
    <w:rsid w:val="0064618D"/>
    <w:rsid w:val="0064638E"/>
    <w:rsid w:val="00646558"/>
    <w:rsid w:val="0064751F"/>
    <w:rsid w:val="006477A4"/>
    <w:rsid w:val="00651477"/>
    <w:rsid w:val="006522FB"/>
    <w:rsid w:val="006541DD"/>
    <w:rsid w:val="006548FF"/>
    <w:rsid w:val="006550AE"/>
    <w:rsid w:val="00655203"/>
    <w:rsid w:val="00655D88"/>
    <w:rsid w:val="00656163"/>
    <w:rsid w:val="00656551"/>
    <w:rsid w:val="006572B9"/>
    <w:rsid w:val="006577B8"/>
    <w:rsid w:val="00660671"/>
    <w:rsid w:val="006624C6"/>
    <w:rsid w:val="006637FF"/>
    <w:rsid w:val="00663B04"/>
    <w:rsid w:val="00663FCD"/>
    <w:rsid w:val="006647A7"/>
    <w:rsid w:val="00664EC9"/>
    <w:rsid w:val="006653E8"/>
    <w:rsid w:val="00665ABA"/>
    <w:rsid w:val="006660FE"/>
    <w:rsid w:val="0066661F"/>
    <w:rsid w:val="00670B24"/>
    <w:rsid w:val="00671267"/>
    <w:rsid w:val="006714BE"/>
    <w:rsid w:val="006715DB"/>
    <w:rsid w:val="00672055"/>
    <w:rsid w:val="006738BC"/>
    <w:rsid w:val="00673ABA"/>
    <w:rsid w:val="00674052"/>
    <w:rsid w:val="0067421D"/>
    <w:rsid w:val="00674379"/>
    <w:rsid w:val="0067483D"/>
    <w:rsid w:val="00674AE6"/>
    <w:rsid w:val="00675B7B"/>
    <w:rsid w:val="00675CFA"/>
    <w:rsid w:val="0068034B"/>
    <w:rsid w:val="006825BF"/>
    <w:rsid w:val="006826D8"/>
    <w:rsid w:val="00682702"/>
    <w:rsid w:val="0068302F"/>
    <w:rsid w:val="0068369D"/>
    <w:rsid w:val="0068499F"/>
    <w:rsid w:val="00684A3B"/>
    <w:rsid w:val="00685005"/>
    <w:rsid w:val="00686C23"/>
    <w:rsid w:val="00686E84"/>
    <w:rsid w:val="00687DA2"/>
    <w:rsid w:val="00690C87"/>
    <w:rsid w:val="0069168E"/>
    <w:rsid w:val="00691A68"/>
    <w:rsid w:val="00691F2E"/>
    <w:rsid w:val="006922A5"/>
    <w:rsid w:val="00692BCF"/>
    <w:rsid w:val="00693812"/>
    <w:rsid w:val="00693C5F"/>
    <w:rsid w:val="006950B9"/>
    <w:rsid w:val="00695628"/>
    <w:rsid w:val="00695A93"/>
    <w:rsid w:val="00695E55"/>
    <w:rsid w:val="0069612F"/>
    <w:rsid w:val="006961EA"/>
    <w:rsid w:val="00696372"/>
    <w:rsid w:val="00696768"/>
    <w:rsid w:val="00697C87"/>
    <w:rsid w:val="006A0F3B"/>
    <w:rsid w:val="006A1450"/>
    <w:rsid w:val="006A148D"/>
    <w:rsid w:val="006A1DA1"/>
    <w:rsid w:val="006A444D"/>
    <w:rsid w:val="006A5872"/>
    <w:rsid w:val="006A6DCA"/>
    <w:rsid w:val="006A7515"/>
    <w:rsid w:val="006B08F8"/>
    <w:rsid w:val="006B0F7D"/>
    <w:rsid w:val="006B2B53"/>
    <w:rsid w:val="006B2D5A"/>
    <w:rsid w:val="006B3B3F"/>
    <w:rsid w:val="006B3C09"/>
    <w:rsid w:val="006B5BF1"/>
    <w:rsid w:val="006B617F"/>
    <w:rsid w:val="006B6354"/>
    <w:rsid w:val="006B71DE"/>
    <w:rsid w:val="006B76A7"/>
    <w:rsid w:val="006B771C"/>
    <w:rsid w:val="006B78F0"/>
    <w:rsid w:val="006B7BD0"/>
    <w:rsid w:val="006B7C83"/>
    <w:rsid w:val="006B7F79"/>
    <w:rsid w:val="006C09A3"/>
    <w:rsid w:val="006C2D50"/>
    <w:rsid w:val="006C2F34"/>
    <w:rsid w:val="006C3676"/>
    <w:rsid w:val="006C4043"/>
    <w:rsid w:val="006C43FE"/>
    <w:rsid w:val="006C470D"/>
    <w:rsid w:val="006C56E0"/>
    <w:rsid w:val="006C65FD"/>
    <w:rsid w:val="006C6D3A"/>
    <w:rsid w:val="006C6E96"/>
    <w:rsid w:val="006C7238"/>
    <w:rsid w:val="006D098F"/>
    <w:rsid w:val="006D245E"/>
    <w:rsid w:val="006D280D"/>
    <w:rsid w:val="006D3A6F"/>
    <w:rsid w:val="006D3F49"/>
    <w:rsid w:val="006D4368"/>
    <w:rsid w:val="006D4CB0"/>
    <w:rsid w:val="006D510E"/>
    <w:rsid w:val="006D58A5"/>
    <w:rsid w:val="006E07B4"/>
    <w:rsid w:val="006E0C0E"/>
    <w:rsid w:val="006E1738"/>
    <w:rsid w:val="006E182D"/>
    <w:rsid w:val="006E1EC7"/>
    <w:rsid w:val="006E1EE6"/>
    <w:rsid w:val="006E21F7"/>
    <w:rsid w:val="006E28FB"/>
    <w:rsid w:val="006E2947"/>
    <w:rsid w:val="006E326F"/>
    <w:rsid w:val="006E37C5"/>
    <w:rsid w:val="006E4684"/>
    <w:rsid w:val="006E49BE"/>
    <w:rsid w:val="006E5062"/>
    <w:rsid w:val="006E5DA4"/>
    <w:rsid w:val="006E68AF"/>
    <w:rsid w:val="006F167E"/>
    <w:rsid w:val="006F1A24"/>
    <w:rsid w:val="006F24FF"/>
    <w:rsid w:val="006F3102"/>
    <w:rsid w:val="006F472C"/>
    <w:rsid w:val="006F5501"/>
    <w:rsid w:val="006F67DC"/>
    <w:rsid w:val="006F6ECF"/>
    <w:rsid w:val="006F7055"/>
    <w:rsid w:val="0070013D"/>
    <w:rsid w:val="00700717"/>
    <w:rsid w:val="007018FB"/>
    <w:rsid w:val="00701D7C"/>
    <w:rsid w:val="00702212"/>
    <w:rsid w:val="00702C69"/>
    <w:rsid w:val="00702E64"/>
    <w:rsid w:val="00702FC5"/>
    <w:rsid w:val="00703A3A"/>
    <w:rsid w:val="00703F31"/>
    <w:rsid w:val="007043F5"/>
    <w:rsid w:val="00704F61"/>
    <w:rsid w:val="00705259"/>
    <w:rsid w:val="00705822"/>
    <w:rsid w:val="00706A4B"/>
    <w:rsid w:val="00706C87"/>
    <w:rsid w:val="00707F07"/>
    <w:rsid w:val="0071182D"/>
    <w:rsid w:val="00712E4C"/>
    <w:rsid w:val="0071390E"/>
    <w:rsid w:val="007144F6"/>
    <w:rsid w:val="007148A0"/>
    <w:rsid w:val="007153F8"/>
    <w:rsid w:val="007175D7"/>
    <w:rsid w:val="007209EE"/>
    <w:rsid w:val="0072272E"/>
    <w:rsid w:val="00722D19"/>
    <w:rsid w:val="00723C32"/>
    <w:rsid w:val="007243F2"/>
    <w:rsid w:val="00724E9D"/>
    <w:rsid w:val="00725555"/>
    <w:rsid w:val="00725978"/>
    <w:rsid w:val="007269F4"/>
    <w:rsid w:val="00726BA7"/>
    <w:rsid w:val="00726CE2"/>
    <w:rsid w:val="00727006"/>
    <w:rsid w:val="00727011"/>
    <w:rsid w:val="0072731C"/>
    <w:rsid w:val="0073029E"/>
    <w:rsid w:val="00730737"/>
    <w:rsid w:val="00730C37"/>
    <w:rsid w:val="00730F4B"/>
    <w:rsid w:val="007314FF"/>
    <w:rsid w:val="00732728"/>
    <w:rsid w:val="00732846"/>
    <w:rsid w:val="00732B3C"/>
    <w:rsid w:val="00732F7D"/>
    <w:rsid w:val="00733219"/>
    <w:rsid w:val="00733953"/>
    <w:rsid w:val="00734250"/>
    <w:rsid w:val="00734B83"/>
    <w:rsid w:val="00734C3C"/>
    <w:rsid w:val="00734E2B"/>
    <w:rsid w:val="00734F59"/>
    <w:rsid w:val="00735D69"/>
    <w:rsid w:val="00735D79"/>
    <w:rsid w:val="007360E3"/>
    <w:rsid w:val="00736581"/>
    <w:rsid w:val="00737FF7"/>
    <w:rsid w:val="00740A93"/>
    <w:rsid w:val="007419A0"/>
    <w:rsid w:val="00741AEA"/>
    <w:rsid w:val="00741EAD"/>
    <w:rsid w:val="00742B8C"/>
    <w:rsid w:val="00742CAC"/>
    <w:rsid w:val="00745407"/>
    <w:rsid w:val="0074591F"/>
    <w:rsid w:val="00745B5B"/>
    <w:rsid w:val="00745D1F"/>
    <w:rsid w:val="007464FD"/>
    <w:rsid w:val="007474B0"/>
    <w:rsid w:val="0074752A"/>
    <w:rsid w:val="0074780C"/>
    <w:rsid w:val="0075135C"/>
    <w:rsid w:val="007514BB"/>
    <w:rsid w:val="0075184D"/>
    <w:rsid w:val="00751BB4"/>
    <w:rsid w:val="00752038"/>
    <w:rsid w:val="00752FE9"/>
    <w:rsid w:val="00753CEE"/>
    <w:rsid w:val="0075421B"/>
    <w:rsid w:val="00754649"/>
    <w:rsid w:val="00754FF6"/>
    <w:rsid w:val="0075579C"/>
    <w:rsid w:val="00756D01"/>
    <w:rsid w:val="0075767C"/>
    <w:rsid w:val="00757787"/>
    <w:rsid w:val="007602FF"/>
    <w:rsid w:val="007625E1"/>
    <w:rsid w:val="007625EF"/>
    <w:rsid w:val="0076322C"/>
    <w:rsid w:val="00763BAA"/>
    <w:rsid w:val="0076421D"/>
    <w:rsid w:val="00764DDB"/>
    <w:rsid w:val="00765519"/>
    <w:rsid w:val="0076581A"/>
    <w:rsid w:val="0076688B"/>
    <w:rsid w:val="00767B63"/>
    <w:rsid w:val="00767FF3"/>
    <w:rsid w:val="0077170C"/>
    <w:rsid w:val="00772DBC"/>
    <w:rsid w:val="00773834"/>
    <w:rsid w:val="00774816"/>
    <w:rsid w:val="00776D66"/>
    <w:rsid w:val="007773AA"/>
    <w:rsid w:val="007801CF"/>
    <w:rsid w:val="00780ED3"/>
    <w:rsid w:val="00782E1B"/>
    <w:rsid w:val="0078525B"/>
    <w:rsid w:val="00786072"/>
    <w:rsid w:val="00786DB7"/>
    <w:rsid w:val="00787D35"/>
    <w:rsid w:val="00787D5F"/>
    <w:rsid w:val="00790EC7"/>
    <w:rsid w:val="00791110"/>
    <w:rsid w:val="00792496"/>
    <w:rsid w:val="007936F7"/>
    <w:rsid w:val="007946F1"/>
    <w:rsid w:val="00796A23"/>
    <w:rsid w:val="007A1FAE"/>
    <w:rsid w:val="007A3616"/>
    <w:rsid w:val="007A371F"/>
    <w:rsid w:val="007A3FB3"/>
    <w:rsid w:val="007A4557"/>
    <w:rsid w:val="007A4F51"/>
    <w:rsid w:val="007A6097"/>
    <w:rsid w:val="007A7025"/>
    <w:rsid w:val="007A7073"/>
    <w:rsid w:val="007A7A4E"/>
    <w:rsid w:val="007B0AD4"/>
    <w:rsid w:val="007B0DF0"/>
    <w:rsid w:val="007B250A"/>
    <w:rsid w:val="007B2C57"/>
    <w:rsid w:val="007B3D1A"/>
    <w:rsid w:val="007B4629"/>
    <w:rsid w:val="007B4A19"/>
    <w:rsid w:val="007B4C9B"/>
    <w:rsid w:val="007B686D"/>
    <w:rsid w:val="007B7287"/>
    <w:rsid w:val="007B7E24"/>
    <w:rsid w:val="007C0F6E"/>
    <w:rsid w:val="007C10D0"/>
    <w:rsid w:val="007C1C9C"/>
    <w:rsid w:val="007C2D7D"/>
    <w:rsid w:val="007C3086"/>
    <w:rsid w:val="007C3DBB"/>
    <w:rsid w:val="007C4AF2"/>
    <w:rsid w:val="007C4DE5"/>
    <w:rsid w:val="007C57CD"/>
    <w:rsid w:val="007C5B59"/>
    <w:rsid w:val="007C673C"/>
    <w:rsid w:val="007C77C3"/>
    <w:rsid w:val="007D03C2"/>
    <w:rsid w:val="007D150E"/>
    <w:rsid w:val="007D2CA3"/>
    <w:rsid w:val="007D3F67"/>
    <w:rsid w:val="007D4831"/>
    <w:rsid w:val="007D6024"/>
    <w:rsid w:val="007E0A0C"/>
    <w:rsid w:val="007E19C8"/>
    <w:rsid w:val="007E3B70"/>
    <w:rsid w:val="007E4693"/>
    <w:rsid w:val="007E5218"/>
    <w:rsid w:val="007E5244"/>
    <w:rsid w:val="007E5398"/>
    <w:rsid w:val="007E6103"/>
    <w:rsid w:val="007E67EC"/>
    <w:rsid w:val="007E6BB5"/>
    <w:rsid w:val="007E6FE7"/>
    <w:rsid w:val="007E7066"/>
    <w:rsid w:val="007E77CF"/>
    <w:rsid w:val="007F010C"/>
    <w:rsid w:val="007F0A1A"/>
    <w:rsid w:val="007F1EA6"/>
    <w:rsid w:val="007F217A"/>
    <w:rsid w:val="007F24DB"/>
    <w:rsid w:val="007F5F15"/>
    <w:rsid w:val="00800A43"/>
    <w:rsid w:val="0080187B"/>
    <w:rsid w:val="00802D48"/>
    <w:rsid w:val="00803F4B"/>
    <w:rsid w:val="00804FBC"/>
    <w:rsid w:val="0080554C"/>
    <w:rsid w:val="00806DC4"/>
    <w:rsid w:val="00807E72"/>
    <w:rsid w:val="00807ED5"/>
    <w:rsid w:val="00807F38"/>
    <w:rsid w:val="008109A3"/>
    <w:rsid w:val="00810A10"/>
    <w:rsid w:val="0081368D"/>
    <w:rsid w:val="00813FAF"/>
    <w:rsid w:val="0081405C"/>
    <w:rsid w:val="00814C0A"/>
    <w:rsid w:val="00815667"/>
    <w:rsid w:val="00815E2C"/>
    <w:rsid w:val="00816EC8"/>
    <w:rsid w:val="00817B1C"/>
    <w:rsid w:val="00817B57"/>
    <w:rsid w:val="00817B5D"/>
    <w:rsid w:val="00820A94"/>
    <w:rsid w:val="00820E7B"/>
    <w:rsid w:val="00821485"/>
    <w:rsid w:val="00821C82"/>
    <w:rsid w:val="008238B8"/>
    <w:rsid w:val="00823B2F"/>
    <w:rsid w:val="00823E58"/>
    <w:rsid w:val="008246AA"/>
    <w:rsid w:val="00825E1B"/>
    <w:rsid w:val="008263A6"/>
    <w:rsid w:val="008265AC"/>
    <w:rsid w:val="00826873"/>
    <w:rsid w:val="00827E72"/>
    <w:rsid w:val="00831DD9"/>
    <w:rsid w:val="00832591"/>
    <w:rsid w:val="0083303A"/>
    <w:rsid w:val="008333F3"/>
    <w:rsid w:val="008342B9"/>
    <w:rsid w:val="008351FC"/>
    <w:rsid w:val="008352AE"/>
    <w:rsid w:val="008363F5"/>
    <w:rsid w:val="00836542"/>
    <w:rsid w:val="008401DB"/>
    <w:rsid w:val="008410F3"/>
    <w:rsid w:val="0084176D"/>
    <w:rsid w:val="008421DB"/>
    <w:rsid w:val="0084431F"/>
    <w:rsid w:val="00844D00"/>
    <w:rsid w:val="00845190"/>
    <w:rsid w:val="008457F5"/>
    <w:rsid w:val="00846B15"/>
    <w:rsid w:val="00847335"/>
    <w:rsid w:val="00847812"/>
    <w:rsid w:val="00847A80"/>
    <w:rsid w:val="00847CCE"/>
    <w:rsid w:val="00847E26"/>
    <w:rsid w:val="00850051"/>
    <w:rsid w:val="00850420"/>
    <w:rsid w:val="0085046F"/>
    <w:rsid w:val="00850636"/>
    <w:rsid w:val="008510D9"/>
    <w:rsid w:val="008520C5"/>
    <w:rsid w:val="008525E0"/>
    <w:rsid w:val="00853151"/>
    <w:rsid w:val="00853BBC"/>
    <w:rsid w:val="0085539A"/>
    <w:rsid w:val="0085684D"/>
    <w:rsid w:val="00857CAC"/>
    <w:rsid w:val="0086349D"/>
    <w:rsid w:val="0086350F"/>
    <w:rsid w:val="00864817"/>
    <w:rsid w:val="00864D1E"/>
    <w:rsid w:val="008655BB"/>
    <w:rsid w:val="0086594F"/>
    <w:rsid w:val="00866837"/>
    <w:rsid w:val="008671CF"/>
    <w:rsid w:val="00867BB3"/>
    <w:rsid w:val="0087002F"/>
    <w:rsid w:val="008718FA"/>
    <w:rsid w:val="00872F96"/>
    <w:rsid w:val="00873709"/>
    <w:rsid w:val="00874429"/>
    <w:rsid w:val="0087548D"/>
    <w:rsid w:val="00880B47"/>
    <w:rsid w:val="00880BBF"/>
    <w:rsid w:val="0088171E"/>
    <w:rsid w:val="00882B9E"/>
    <w:rsid w:val="008841B4"/>
    <w:rsid w:val="00885359"/>
    <w:rsid w:val="00886376"/>
    <w:rsid w:val="008865A6"/>
    <w:rsid w:val="008865DD"/>
    <w:rsid w:val="00886B00"/>
    <w:rsid w:val="008872BB"/>
    <w:rsid w:val="0088771B"/>
    <w:rsid w:val="008900B4"/>
    <w:rsid w:val="00890289"/>
    <w:rsid w:val="00891BE3"/>
    <w:rsid w:val="00892533"/>
    <w:rsid w:val="00892DD0"/>
    <w:rsid w:val="00893536"/>
    <w:rsid w:val="008939F3"/>
    <w:rsid w:val="00893E16"/>
    <w:rsid w:val="00894623"/>
    <w:rsid w:val="00895491"/>
    <w:rsid w:val="00895844"/>
    <w:rsid w:val="0089748A"/>
    <w:rsid w:val="008A029F"/>
    <w:rsid w:val="008A0690"/>
    <w:rsid w:val="008A3C6C"/>
    <w:rsid w:val="008A48EB"/>
    <w:rsid w:val="008A5595"/>
    <w:rsid w:val="008A6839"/>
    <w:rsid w:val="008A72E4"/>
    <w:rsid w:val="008A7F1C"/>
    <w:rsid w:val="008B0236"/>
    <w:rsid w:val="008B0504"/>
    <w:rsid w:val="008B08CB"/>
    <w:rsid w:val="008B132D"/>
    <w:rsid w:val="008B141B"/>
    <w:rsid w:val="008B1885"/>
    <w:rsid w:val="008B1912"/>
    <w:rsid w:val="008B1D33"/>
    <w:rsid w:val="008B3288"/>
    <w:rsid w:val="008B3790"/>
    <w:rsid w:val="008B43B9"/>
    <w:rsid w:val="008B5CBF"/>
    <w:rsid w:val="008B5D81"/>
    <w:rsid w:val="008B5F95"/>
    <w:rsid w:val="008C08FA"/>
    <w:rsid w:val="008C1369"/>
    <w:rsid w:val="008C29F1"/>
    <w:rsid w:val="008C2F98"/>
    <w:rsid w:val="008C3A02"/>
    <w:rsid w:val="008C61F8"/>
    <w:rsid w:val="008C700C"/>
    <w:rsid w:val="008C7FFD"/>
    <w:rsid w:val="008D0C73"/>
    <w:rsid w:val="008D2068"/>
    <w:rsid w:val="008D3F09"/>
    <w:rsid w:val="008D3F25"/>
    <w:rsid w:val="008D7DF1"/>
    <w:rsid w:val="008E0D4D"/>
    <w:rsid w:val="008E100D"/>
    <w:rsid w:val="008E1311"/>
    <w:rsid w:val="008E2C3B"/>
    <w:rsid w:val="008E349B"/>
    <w:rsid w:val="008E56BB"/>
    <w:rsid w:val="008E6D8F"/>
    <w:rsid w:val="008E75EA"/>
    <w:rsid w:val="008F1228"/>
    <w:rsid w:val="008F2695"/>
    <w:rsid w:val="008F33D8"/>
    <w:rsid w:val="008F3C97"/>
    <w:rsid w:val="008F40DE"/>
    <w:rsid w:val="008F481D"/>
    <w:rsid w:val="008F4E1B"/>
    <w:rsid w:val="008F50E9"/>
    <w:rsid w:val="008F539A"/>
    <w:rsid w:val="008F5620"/>
    <w:rsid w:val="008F579B"/>
    <w:rsid w:val="008F6C49"/>
    <w:rsid w:val="008F7395"/>
    <w:rsid w:val="008F7B83"/>
    <w:rsid w:val="008F7EEC"/>
    <w:rsid w:val="009003D1"/>
    <w:rsid w:val="009007C6"/>
    <w:rsid w:val="009017B0"/>
    <w:rsid w:val="00901F77"/>
    <w:rsid w:val="00902060"/>
    <w:rsid w:val="00902D0E"/>
    <w:rsid w:val="00903F12"/>
    <w:rsid w:val="00904C44"/>
    <w:rsid w:val="009063DC"/>
    <w:rsid w:val="0090662B"/>
    <w:rsid w:val="00906D48"/>
    <w:rsid w:val="009072BA"/>
    <w:rsid w:val="009108F5"/>
    <w:rsid w:val="0091186C"/>
    <w:rsid w:val="0091283F"/>
    <w:rsid w:val="0091371E"/>
    <w:rsid w:val="009137F3"/>
    <w:rsid w:val="00914529"/>
    <w:rsid w:val="00914F56"/>
    <w:rsid w:val="0091543E"/>
    <w:rsid w:val="00915AFF"/>
    <w:rsid w:val="00916071"/>
    <w:rsid w:val="009160F2"/>
    <w:rsid w:val="009162CF"/>
    <w:rsid w:val="00917579"/>
    <w:rsid w:val="00921C39"/>
    <w:rsid w:val="00921EDA"/>
    <w:rsid w:val="00922522"/>
    <w:rsid w:val="009228F9"/>
    <w:rsid w:val="00922B98"/>
    <w:rsid w:val="009237F6"/>
    <w:rsid w:val="00923876"/>
    <w:rsid w:val="00923BAC"/>
    <w:rsid w:val="009256BB"/>
    <w:rsid w:val="00926311"/>
    <w:rsid w:val="00926923"/>
    <w:rsid w:val="00927239"/>
    <w:rsid w:val="0092761B"/>
    <w:rsid w:val="009276BE"/>
    <w:rsid w:val="00927DB1"/>
    <w:rsid w:val="00927F94"/>
    <w:rsid w:val="0093000B"/>
    <w:rsid w:val="009307A0"/>
    <w:rsid w:val="00930819"/>
    <w:rsid w:val="00930B68"/>
    <w:rsid w:val="009311F9"/>
    <w:rsid w:val="00931208"/>
    <w:rsid w:val="009321D4"/>
    <w:rsid w:val="0093410D"/>
    <w:rsid w:val="00934FAE"/>
    <w:rsid w:val="00935566"/>
    <w:rsid w:val="009368C7"/>
    <w:rsid w:val="00936E03"/>
    <w:rsid w:val="009372C2"/>
    <w:rsid w:val="00937A78"/>
    <w:rsid w:val="00940F55"/>
    <w:rsid w:val="0094104A"/>
    <w:rsid w:val="00941810"/>
    <w:rsid w:val="00941DEC"/>
    <w:rsid w:val="00944429"/>
    <w:rsid w:val="00945854"/>
    <w:rsid w:val="00946537"/>
    <w:rsid w:val="009469CE"/>
    <w:rsid w:val="00947605"/>
    <w:rsid w:val="0094761F"/>
    <w:rsid w:val="0095058D"/>
    <w:rsid w:val="0095366C"/>
    <w:rsid w:val="00953CE2"/>
    <w:rsid w:val="0095494F"/>
    <w:rsid w:val="00954EE3"/>
    <w:rsid w:val="0095552D"/>
    <w:rsid w:val="009557B0"/>
    <w:rsid w:val="0095716D"/>
    <w:rsid w:val="00957919"/>
    <w:rsid w:val="00957CB9"/>
    <w:rsid w:val="00960539"/>
    <w:rsid w:val="00962392"/>
    <w:rsid w:val="00962656"/>
    <w:rsid w:val="0096426C"/>
    <w:rsid w:val="009667D0"/>
    <w:rsid w:val="0096739A"/>
    <w:rsid w:val="00967883"/>
    <w:rsid w:val="009701D3"/>
    <w:rsid w:val="00970D9E"/>
    <w:rsid w:val="00970F98"/>
    <w:rsid w:val="00970FFE"/>
    <w:rsid w:val="0097344D"/>
    <w:rsid w:val="00973693"/>
    <w:rsid w:val="00973968"/>
    <w:rsid w:val="009739F1"/>
    <w:rsid w:val="00975555"/>
    <w:rsid w:val="009756F1"/>
    <w:rsid w:val="0097572E"/>
    <w:rsid w:val="00975B23"/>
    <w:rsid w:val="00976122"/>
    <w:rsid w:val="00976349"/>
    <w:rsid w:val="0097731E"/>
    <w:rsid w:val="009832C3"/>
    <w:rsid w:val="009837DB"/>
    <w:rsid w:val="00985500"/>
    <w:rsid w:val="0098595E"/>
    <w:rsid w:val="00986727"/>
    <w:rsid w:val="00990E37"/>
    <w:rsid w:val="009910FC"/>
    <w:rsid w:val="009913AA"/>
    <w:rsid w:val="00991A6E"/>
    <w:rsid w:val="00992924"/>
    <w:rsid w:val="00993185"/>
    <w:rsid w:val="0099437B"/>
    <w:rsid w:val="00994F18"/>
    <w:rsid w:val="00995000"/>
    <w:rsid w:val="009952FF"/>
    <w:rsid w:val="00995DCF"/>
    <w:rsid w:val="0099678D"/>
    <w:rsid w:val="009970F5"/>
    <w:rsid w:val="00997859"/>
    <w:rsid w:val="009A00D4"/>
    <w:rsid w:val="009A0677"/>
    <w:rsid w:val="009A12A6"/>
    <w:rsid w:val="009A1846"/>
    <w:rsid w:val="009A1ED6"/>
    <w:rsid w:val="009A2EBA"/>
    <w:rsid w:val="009A3254"/>
    <w:rsid w:val="009A3F6C"/>
    <w:rsid w:val="009A53EF"/>
    <w:rsid w:val="009A5473"/>
    <w:rsid w:val="009A5A98"/>
    <w:rsid w:val="009A5EBE"/>
    <w:rsid w:val="009A635D"/>
    <w:rsid w:val="009A646D"/>
    <w:rsid w:val="009A6E88"/>
    <w:rsid w:val="009B06C4"/>
    <w:rsid w:val="009B0A53"/>
    <w:rsid w:val="009B4498"/>
    <w:rsid w:val="009B45C0"/>
    <w:rsid w:val="009B58C4"/>
    <w:rsid w:val="009B5AC0"/>
    <w:rsid w:val="009B65FF"/>
    <w:rsid w:val="009B6A99"/>
    <w:rsid w:val="009B6CF8"/>
    <w:rsid w:val="009C08D2"/>
    <w:rsid w:val="009C0AF9"/>
    <w:rsid w:val="009C0D33"/>
    <w:rsid w:val="009C1773"/>
    <w:rsid w:val="009C1AA9"/>
    <w:rsid w:val="009C263A"/>
    <w:rsid w:val="009C3010"/>
    <w:rsid w:val="009C5663"/>
    <w:rsid w:val="009C68AE"/>
    <w:rsid w:val="009C6F73"/>
    <w:rsid w:val="009C77DA"/>
    <w:rsid w:val="009C7A0A"/>
    <w:rsid w:val="009D1441"/>
    <w:rsid w:val="009D2BD8"/>
    <w:rsid w:val="009D4A91"/>
    <w:rsid w:val="009D56EE"/>
    <w:rsid w:val="009D5AEB"/>
    <w:rsid w:val="009D65FD"/>
    <w:rsid w:val="009D6843"/>
    <w:rsid w:val="009D6A9B"/>
    <w:rsid w:val="009D6F5A"/>
    <w:rsid w:val="009D762F"/>
    <w:rsid w:val="009D7F0E"/>
    <w:rsid w:val="009E06D1"/>
    <w:rsid w:val="009E147E"/>
    <w:rsid w:val="009E3797"/>
    <w:rsid w:val="009E4027"/>
    <w:rsid w:val="009E6C52"/>
    <w:rsid w:val="009E778C"/>
    <w:rsid w:val="009F0F5E"/>
    <w:rsid w:val="009F16C3"/>
    <w:rsid w:val="009F1DDA"/>
    <w:rsid w:val="009F269F"/>
    <w:rsid w:val="009F2842"/>
    <w:rsid w:val="009F2DE9"/>
    <w:rsid w:val="009F49F2"/>
    <w:rsid w:val="009F51C5"/>
    <w:rsid w:val="009F51C8"/>
    <w:rsid w:val="009F5BCE"/>
    <w:rsid w:val="009F601F"/>
    <w:rsid w:val="009F6978"/>
    <w:rsid w:val="009F7901"/>
    <w:rsid w:val="00A01280"/>
    <w:rsid w:val="00A01A55"/>
    <w:rsid w:val="00A0244B"/>
    <w:rsid w:val="00A03165"/>
    <w:rsid w:val="00A03835"/>
    <w:rsid w:val="00A052AF"/>
    <w:rsid w:val="00A053B2"/>
    <w:rsid w:val="00A05C9E"/>
    <w:rsid w:val="00A05D31"/>
    <w:rsid w:val="00A068F7"/>
    <w:rsid w:val="00A105AC"/>
    <w:rsid w:val="00A1074F"/>
    <w:rsid w:val="00A11673"/>
    <w:rsid w:val="00A1333E"/>
    <w:rsid w:val="00A1363B"/>
    <w:rsid w:val="00A13A93"/>
    <w:rsid w:val="00A1633B"/>
    <w:rsid w:val="00A16B9A"/>
    <w:rsid w:val="00A17425"/>
    <w:rsid w:val="00A210F3"/>
    <w:rsid w:val="00A2134B"/>
    <w:rsid w:val="00A21948"/>
    <w:rsid w:val="00A239D5"/>
    <w:rsid w:val="00A23AD5"/>
    <w:rsid w:val="00A24690"/>
    <w:rsid w:val="00A254C3"/>
    <w:rsid w:val="00A25D32"/>
    <w:rsid w:val="00A263A0"/>
    <w:rsid w:val="00A27438"/>
    <w:rsid w:val="00A275A9"/>
    <w:rsid w:val="00A30D92"/>
    <w:rsid w:val="00A311FD"/>
    <w:rsid w:val="00A330A9"/>
    <w:rsid w:val="00A34952"/>
    <w:rsid w:val="00A34C34"/>
    <w:rsid w:val="00A34DB7"/>
    <w:rsid w:val="00A3508D"/>
    <w:rsid w:val="00A35B87"/>
    <w:rsid w:val="00A35F46"/>
    <w:rsid w:val="00A37B45"/>
    <w:rsid w:val="00A4037F"/>
    <w:rsid w:val="00A40516"/>
    <w:rsid w:val="00A425D0"/>
    <w:rsid w:val="00A425DC"/>
    <w:rsid w:val="00A42905"/>
    <w:rsid w:val="00A4373E"/>
    <w:rsid w:val="00A43AE4"/>
    <w:rsid w:val="00A45AB0"/>
    <w:rsid w:val="00A46600"/>
    <w:rsid w:val="00A46CF2"/>
    <w:rsid w:val="00A472F8"/>
    <w:rsid w:val="00A4793A"/>
    <w:rsid w:val="00A479AA"/>
    <w:rsid w:val="00A5005F"/>
    <w:rsid w:val="00A50695"/>
    <w:rsid w:val="00A50DBA"/>
    <w:rsid w:val="00A50EC6"/>
    <w:rsid w:val="00A50F36"/>
    <w:rsid w:val="00A51B78"/>
    <w:rsid w:val="00A51C15"/>
    <w:rsid w:val="00A524D1"/>
    <w:rsid w:val="00A5256C"/>
    <w:rsid w:val="00A53731"/>
    <w:rsid w:val="00A537F7"/>
    <w:rsid w:val="00A53BAB"/>
    <w:rsid w:val="00A55E1F"/>
    <w:rsid w:val="00A56431"/>
    <w:rsid w:val="00A5694D"/>
    <w:rsid w:val="00A56997"/>
    <w:rsid w:val="00A56B98"/>
    <w:rsid w:val="00A60D3E"/>
    <w:rsid w:val="00A6139C"/>
    <w:rsid w:val="00A61EC0"/>
    <w:rsid w:val="00A625F4"/>
    <w:rsid w:val="00A6282C"/>
    <w:rsid w:val="00A62D7C"/>
    <w:rsid w:val="00A63224"/>
    <w:rsid w:val="00A64F9C"/>
    <w:rsid w:val="00A67029"/>
    <w:rsid w:val="00A673C1"/>
    <w:rsid w:val="00A67808"/>
    <w:rsid w:val="00A701A3"/>
    <w:rsid w:val="00A702B4"/>
    <w:rsid w:val="00A73080"/>
    <w:rsid w:val="00A746A8"/>
    <w:rsid w:val="00A752B7"/>
    <w:rsid w:val="00A75834"/>
    <w:rsid w:val="00A76867"/>
    <w:rsid w:val="00A8014E"/>
    <w:rsid w:val="00A80388"/>
    <w:rsid w:val="00A806B9"/>
    <w:rsid w:val="00A82276"/>
    <w:rsid w:val="00A83F28"/>
    <w:rsid w:val="00A84786"/>
    <w:rsid w:val="00A860BE"/>
    <w:rsid w:val="00A865B4"/>
    <w:rsid w:val="00A8722A"/>
    <w:rsid w:val="00A90428"/>
    <w:rsid w:val="00A9199E"/>
    <w:rsid w:val="00A91FD4"/>
    <w:rsid w:val="00A93CB2"/>
    <w:rsid w:val="00A948D6"/>
    <w:rsid w:val="00A94D82"/>
    <w:rsid w:val="00A94F32"/>
    <w:rsid w:val="00A958F5"/>
    <w:rsid w:val="00A95CF4"/>
    <w:rsid w:val="00A95F46"/>
    <w:rsid w:val="00A960B3"/>
    <w:rsid w:val="00A962C4"/>
    <w:rsid w:val="00A96C62"/>
    <w:rsid w:val="00A971C7"/>
    <w:rsid w:val="00A971FC"/>
    <w:rsid w:val="00A97B41"/>
    <w:rsid w:val="00AA1A66"/>
    <w:rsid w:val="00AA268F"/>
    <w:rsid w:val="00AA3556"/>
    <w:rsid w:val="00AA51DF"/>
    <w:rsid w:val="00AA5C72"/>
    <w:rsid w:val="00AA6788"/>
    <w:rsid w:val="00AA6F02"/>
    <w:rsid w:val="00AA78D3"/>
    <w:rsid w:val="00AB2741"/>
    <w:rsid w:val="00AB4C9E"/>
    <w:rsid w:val="00AB55D0"/>
    <w:rsid w:val="00AB6EC8"/>
    <w:rsid w:val="00AB7957"/>
    <w:rsid w:val="00AC0808"/>
    <w:rsid w:val="00AC1034"/>
    <w:rsid w:val="00AC294C"/>
    <w:rsid w:val="00AC3C3C"/>
    <w:rsid w:val="00AC46FC"/>
    <w:rsid w:val="00AC6064"/>
    <w:rsid w:val="00AC66F7"/>
    <w:rsid w:val="00AC7362"/>
    <w:rsid w:val="00AC7DF0"/>
    <w:rsid w:val="00AD1973"/>
    <w:rsid w:val="00AD226D"/>
    <w:rsid w:val="00AD3394"/>
    <w:rsid w:val="00AD3A25"/>
    <w:rsid w:val="00AD426D"/>
    <w:rsid w:val="00AD4CE0"/>
    <w:rsid w:val="00AD68EB"/>
    <w:rsid w:val="00AD7F1F"/>
    <w:rsid w:val="00AE02DE"/>
    <w:rsid w:val="00AE112E"/>
    <w:rsid w:val="00AE355E"/>
    <w:rsid w:val="00AE4E42"/>
    <w:rsid w:val="00AE4FBB"/>
    <w:rsid w:val="00AE576B"/>
    <w:rsid w:val="00AE69EC"/>
    <w:rsid w:val="00AE7D73"/>
    <w:rsid w:val="00AF00F7"/>
    <w:rsid w:val="00AF04A2"/>
    <w:rsid w:val="00AF1904"/>
    <w:rsid w:val="00AF1958"/>
    <w:rsid w:val="00AF2322"/>
    <w:rsid w:val="00AF37B5"/>
    <w:rsid w:val="00AF3BAA"/>
    <w:rsid w:val="00AF3C81"/>
    <w:rsid w:val="00AF3E35"/>
    <w:rsid w:val="00AF518A"/>
    <w:rsid w:val="00AF5203"/>
    <w:rsid w:val="00AF611C"/>
    <w:rsid w:val="00AF6383"/>
    <w:rsid w:val="00B0000F"/>
    <w:rsid w:val="00B00198"/>
    <w:rsid w:val="00B019FD"/>
    <w:rsid w:val="00B01C33"/>
    <w:rsid w:val="00B02846"/>
    <w:rsid w:val="00B04082"/>
    <w:rsid w:val="00B042EB"/>
    <w:rsid w:val="00B04D3C"/>
    <w:rsid w:val="00B05CA6"/>
    <w:rsid w:val="00B06292"/>
    <w:rsid w:val="00B0675F"/>
    <w:rsid w:val="00B06E44"/>
    <w:rsid w:val="00B07567"/>
    <w:rsid w:val="00B07F33"/>
    <w:rsid w:val="00B11803"/>
    <w:rsid w:val="00B12707"/>
    <w:rsid w:val="00B12CFF"/>
    <w:rsid w:val="00B1315E"/>
    <w:rsid w:val="00B13E85"/>
    <w:rsid w:val="00B16354"/>
    <w:rsid w:val="00B16A28"/>
    <w:rsid w:val="00B17A2A"/>
    <w:rsid w:val="00B2045A"/>
    <w:rsid w:val="00B20DB6"/>
    <w:rsid w:val="00B20ED3"/>
    <w:rsid w:val="00B214A8"/>
    <w:rsid w:val="00B21E25"/>
    <w:rsid w:val="00B221CE"/>
    <w:rsid w:val="00B22431"/>
    <w:rsid w:val="00B22640"/>
    <w:rsid w:val="00B23222"/>
    <w:rsid w:val="00B23405"/>
    <w:rsid w:val="00B24364"/>
    <w:rsid w:val="00B245BF"/>
    <w:rsid w:val="00B24B58"/>
    <w:rsid w:val="00B24D20"/>
    <w:rsid w:val="00B26B17"/>
    <w:rsid w:val="00B26E12"/>
    <w:rsid w:val="00B271F3"/>
    <w:rsid w:val="00B277D5"/>
    <w:rsid w:val="00B3078D"/>
    <w:rsid w:val="00B31189"/>
    <w:rsid w:val="00B31F4D"/>
    <w:rsid w:val="00B330FF"/>
    <w:rsid w:val="00B33755"/>
    <w:rsid w:val="00B34296"/>
    <w:rsid w:val="00B34761"/>
    <w:rsid w:val="00B35CBA"/>
    <w:rsid w:val="00B35E6A"/>
    <w:rsid w:val="00B37F8E"/>
    <w:rsid w:val="00B4039C"/>
    <w:rsid w:val="00B40616"/>
    <w:rsid w:val="00B40C9D"/>
    <w:rsid w:val="00B40D6D"/>
    <w:rsid w:val="00B41430"/>
    <w:rsid w:val="00B4191A"/>
    <w:rsid w:val="00B41F92"/>
    <w:rsid w:val="00B42269"/>
    <w:rsid w:val="00B4310C"/>
    <w:rsid w:val="00B4395E"/>
    <w:rsid w:val="00B43E5E"/>
    <w:rsid w:val="00B44687"/>
    <w:rsid w:val="00B44CD1"/>
    <w:rsid w:val="00B45264"/>
    <w:rsid w:val="00B45C2B"/>
    <w:rsid w:val="00B46A30"/>
    <w:rsid w:val="00B46C88"/>
    <w:rsid w:val="00B5021C"/>
    <w:rsid w:val="00B509EE"/>
    <w:rsid w:val="00B51B33"/>
    <w:rsid w:val="00B51B3F"/>
    <w:rsid w:val="00B53B5F"/>
    <w:rsid w:val="00B56618"/>
    <w:rsid w:val="00B56C8D"/>
    <w:rsid w:val="00B60835"/>
    <w:rsid w:val="00B60B0E"/>
    <w:rsid w:val="00B611CD"/>
    <w:rsid w:val="00B61EB8"/>
    <w:rsid w:val="00B62529"/>
    <w:rsid w:val="00B65963"/>
    <w:rsid w:val="00B65E19"/>
    <w:rsid w:val="00B67654"/>
    <w:rsid w:val="00B67F04"/>
    <w:rsid w:val="00B71C68"/>
    <w:rsid w:val="00B72FF2"/>
    <w:rsid w:val="00B73C4B"/>
    <w:rsid w:val="00B74605"/>
    <w:rsid w:val="00B7500E"/>
    <w:rsid w:val="00B77A5B"/>
    <w:rsid w:val="00B77F80"/>
    <w:rsid w:val="00B813A0"/>
    <w:rsid w:val="00B8343B"/>
    <w:rsid w:val="00B83FDC"/>
    <w:rsid w:val="00B843FF"/>
    <w:rsid w:val="00B86EE5"/>
    <w:rsid w:val="00B871F2"/>
    <w:rsid w:val="00B87B4E"/>
    <w:rsid w:val="00B87C07"/>
    <w:rsid w:val="00B9100C"/>
    <w:rsid w:val="00B9155B"/>
    <w:rsid w:val="00B91A12"/>
    <w:rsid w:val="00B91A20"/>
    <w:rsid w:val="00B92291"/>
    <w:rsid w:val="00B92F1B"/>
    <w:rsid w:val="00B93095"/>
    <w:rsid w:val="00B94890"/>
    <w:rsid w:val="00B95C25"/>
    <w:rsid w:val="00B96855"/>
    <w:rsid w:val="00B970ED"/>
    <w:rsid w:val="00B9733B"/>
    <w:rsid w:val="00B9765A"/>
    <w:rsid w:val="00B9795B"/>
    <w:rsid w:val="00BA0D8E"/>
    <w:rsid w:val="00BA0F0C"/>
    <w:rsid w:val="00BA18E8"/>
    <w:rsid w:val="00BA20CF"/>
    <w:rsid w:val="00BA218D"/>
    <w:rsid w:val="00BA308C"/>
    <w:rsid w:val="00BA30D9"/>
    <w:rsid w:val="00BA3277"/>
    <w:rsid w:val="00BA356E"/>
    <w:rsid w:val="00BA3B0D"/>
    <w:rsid w:val="00BA5B49"/>
    <w:rsid w:val="00BA5B67"/>
    <w:rsid w:val="00BA6A4C"/>
    <w:rsid w:val="00BA6E46"/>
    <w:rsid w:val="00BA7C22"/>
    <w:rsid w:val="00BA7DDF"/>
    <w:rsid w:val="00BB0C04"/>
    <w:rsid w:val="00BB1052"/>
    <w:rsid w:val="00BB1A2C"/>
    <w:rsid w:val="00BB23F4"/>
    <w:rsid w:val="00BB3818"/>
    <w:rsid w:val="00BB3892"/>
    <w:rsid w:val="00BB443A"/>
    <w:rsid w:val="00BB4440"/>
    <w:rsid w:val="00BB468A"/>
    <w:rsid w:val="00BB52B3"/>
    <w:rsid w:val="00BB58E5"/>
    <w:rsid w:val="00BB6773"/>
    <w:rsid w:val="00BB7391"/>
    <w:rsid w:val="00BB7907"/>
    <w:rsid w:val="00BB7F24"/>
    <w:rsid w:val="00BC0019"/>
    <w:rsid w:val="00BC049B"/>
    <w:rsid w:val="00BC12BF"/>
    <w:rsid w:val="00BC1D99"/>
    <w:rsid w:val="00BC472F"/>
    <w:rsid w:val="00BC4730"/>
    <w:rsid w:val="00BC4B97"/>
    <w:rsid w:val="00BC4E1E"/>
    <w:rsid w:val="00BC555F"/>
    <w:rsid w:val="00BC5658"/>
    <w:rsid w:val="00BC5A6F"/>
    <w:rsid w:val="00BC5F48"/>
    <w:rsid w:val="00BC6EED"/>
    <w:rsid w:val="00BD15C5"/>
    <w:rsid w:val="00BD213B"/>
    <w:rsid w:val="00BD2CE0"/>
    <w:rsid w:val="00BD486F"/>
    <w:rsid w:val="00BD50E1"/>
    <w:rsid w:val="00BD5E24"/>
    <w:rsid w:val="00BD627B"/>
    <w:rsid w:val="00BD6AB0"/>
    <w:rsid w:val="00BD6F4F"/>
    <w:rsid w:val="00BE0127"/>
    <w:rsid w:val="00BE25E1"/>
    <w:rsid w:val="00BE3586"/>
    <w:rsid w:val="00BE44FB"/>
    <w:rsid w:val="00BE4AB5"/>
    <w:rsid w:val="00BE5996"/>
    <w:rsid w:val="00BF06DB"/>
    <w:rsid w:val="00BF0812"/>
    <w:rsid w:val="00BF0ED7"/>
    <w:rsid w:val="00BF1B83"/>
    <w:rsid w:val="00BF1BCD"/>
    <w:rsid w:val="00BF1F6B"/>
    <w:rsid w:val="00BF24CC"/>
    <w:rsid w:val="00BF2AD7"/>
    <w:rsid w:val="00BF3806"/>
    <w:rsid w:val="00BF39C1"/>
    <w:rsid w:val="00BF48D5"/>
    <w:rsid w:val="00BF596E"/>
    <w:rsid w:val="00BF5E11"/>
    <w:rsid w:val="00BF62FD"/>
    <w:rsid w:val="00BF6AF7"/>
    <w:rsid w:val="00BF6E92"/>
    <w:rsid w:val="00BF735D"/>
    <w:rsid w:val="00BF765C"/>
    <w:rsid w:val="00C00AA4"/>
    <w:rsid w:val="00C00BB2"/>
    <w:rsid w:val="00C0107A"/>
    <w:rsid w:val="00C02463"/>
    <w:rsid w:val="00C02A1D"/>
    <w:rsid w:val="00C02C1E"/>
    <w:rsid w:val="00C032F2"/>
    <w:rsid w:val="00C03B03"/>
    <w:rsid w:val="00C04357"/>
    <w:rsid w:val="00C043D5"/>
    <w:rsid w:val="00C058FF"/>
    <w:rsid w:val="00C06682"/>
    <w:rsid w:val="00C06759"/>
    <w:rsid w:val="00C068EA"/>
    <w:rsid w:val="00C06EDE"/>
    <w:rsid w:val="00C079C8"/>
    <w:rsid w:val="00C10D17"/>
    <w:rsid w:val="00C1196A"/>
    <w:rsid w:val="00C12F27"/>
    <w:rsid w:val="00C12F6A"/>
    <w:rsid w:val="00C14DE4"/>
    <w:rsid w:val="00C15160"/>
    <w:rsid w:val="00C15C16"/>
    <w:rsid w:val="00C16524"/>
    <w:rsid w:val="00C16D1C"/>
    <w:rsid w:val="00C16FA9"/>
    <w:rsid w:val="00C17217"/>
    <w:rsid w:val="00C20098"/>
    <w:rsid w:val="00C20C69"/>
    <w:rsid w:val="00C210FF"/>
    <w:rsid w:val="00C21A1F"/>
    <w:rsid w:val="00C21A9F"/>
    <w:rsid w:val="00C226ED"/>
    <w:rsid w:val="00C24B1B"/>
    <w:rsid w:val="00C25167"/>
    <w:rsid w:val="00C305C2"/>
    <w:rsid w:val="00C30815"/>
    <w:rsid w:val="00C30D7F"/>
    <w:rsid w:val="00C310B0"/>
    <w:rsid w:val="00C31228"/>
    <w:rsid w:val="00C3149A"/>
    <w:rsid w:val="00C32C7E"/>
    <w:rsid w:val="00C36B41"/>
    <w:rsid w:val="00C36C04"/>
    <w:rsid w:val="00C36F3F"/>
    <w:rsid w:val="00C40004"/>
    <w:rsid w:val="00C4069F"/>
    <w:rsid w:val="00C411E5"/>
    <w:rsid w:val="00C41F39"/>
    <w:rsid w:val="00C42571"/>
    <w:rsid w:val="00C42F76"/>
    <w:rsid w:val="00C43B3E"/>
    <w:rsid w:val="00C46CC6"/>
    <w:rsid w:val="00C479F5"/>
    <w:rsid w:val="00C507EE"/>
    <w:rsid w:val="00C50D10"/>
    <w:rsid w:val="00C51732"/>
    <w:rsid w:val="00C517F8"/>
    <w:rsid w:val="00C51EC5"/>
    <w:rsid w:val="00C529C1"/>
    <w:rsid w:val="00C53006"/>
    <w:rsid w:val="00C53677"/>
    <w:rsid w:val="00C55FC2"/>
    <w:rsid w:val="00C561B9"/>
    <w:rsid w:val="00C56202"/>
    <w:rsid w:val="00C606EC"/>
    <w:rsid w:val="00C61820"/>
    <w:rsid w:val="00C633C1"/>
    <w:rsid w:val="00C658E0"/>
    <w:rsid w:val="00C6796E"/>
    <w:rsid w:val="00C679E8"/>
    <w:rsid w:val="00C67F67"/>
    <w:rsid w:val="00C701AE"/>
    <w:rsid w:val="00C70EFC"/>
    <w:rsid w:val="00C722FD"/>
    <w:rsid w:val="00C729EB"/>
    <w:rsid w:val="00C72C68"/>
    <w:rsid w:val="00C7447A"/>
    <w:rsid w:val="00C74D5C"/>
    <w:rsid w:val="00C754C9"/>
    <w:rsid w:val="00C7639F"/>
    <w:rsid w:val="00C76976"/>
    <w:rsid w:val="00C76F17"/>
    <w:rsid w:val="00C77752"/>
    <w:rsid w:val="00C7795E"/>
    <w:rsid w:val="00C779FD"/>
    <w:rsid w:val="00C8021F"/>
    <w:rsid w:val="00C814D5"/>
    <w:rsid w:val="00C818D1"/>
    <w:rsid w:val="00C81A85"/>
    <w:rsid w:val="00C8251E"/>
    <w:rsid w:val="00C82627"/>
    <w:rsid w:val="00C827FA"/>
    <w:rsid w:val="00C82874"/>
    <w:rsid w:val="00C84E2A"/>
    <w:rsid w:val="00C84E8F"/>
    <w:rsid w:val="00C84EF7"/>
    <w:rsid w:val="00C85DB6"/>
    <w:rsid w:val="00C86E59"/>
    <w:rsid w:val="00C86FC3"/>
    <w:rsid w:val="00C8700C"/>
    <w:rsid w:val="00C87939"/>
    <w:rsid w:val="00C87D12"/>
    <w:rsid w:val="00C9034F"/>
    <w:rsid w:val="00C9183D"/>
    <w:rsid w:val="00C91F05"/>
    <w:rsid w:val="00C92098"/>
    <w:rsid w:val="00C924E4"/>
    <w:rsid w:val="00C93CC6"/>
    <w:rsid w:val="00C94DD6"/>
    <w:rsid w:val="00C94F3C"/>
    <w:rsid w:val="00C96277"/>
    <w:rsid w:val="00C967F0"/>
    <w:rsid w:val="00C96DC0"/>
    <w:rsid w:val="00C971DD"/>
    <w:rsid w:val="00CA0023"/>
    <w:rsid w:val="00CA0809"/>
    <w:rsid w:val="00CA0FD6"/>
    <w:rsid w:val="00CA22AA"/>
    <w:rsid w:val="00CA2721"/>
    <w:rsid w:val="00CA37C4"/>
    <w:rsid w:val="00CA3C80"/>
    <w:rsid w:val="00CA4C06"/>
    <w:rsid w:val="00CA4E43"/>
    <w:rsid w:val="00CA50E4"/>
    <w:rsid w:val="00CA56E6"/>
    <w:rsid w:val="00CA5A26"/>
    <w:rsid w:val="00CA6352"/>
    <w:rsid w:val="00CA77D5"/>
    <w:rsid w:val="00CB193E"/>
    <w:rsid w:val="00CB1A1E"/>
    <w:rsid w:val="00CB49CF"/>
    <w:rsid w:val="00CB59EE"/>
    <w:rsid w:val="00CB6C3F"/>
    <w:rsid w:val="00CB76CF"/>
    <w:rsid w:val="00CC015B"/>
    <w:rsid w:val="00CC0602"/>
    <w:rsid w:val="00CC131D"/>
    <w:rsid w:val="00CC26B7"/>
    <w:rsid w:val="00CC345D"/>
    <w:rsid w:val="00CC3786"/>
    <w:rsid w:val="00CC3A5A"/>
    <w:rsid w:val="00CC58C4"/>
    <w:rsid w:val="00CC6319"/>
    <w:rsid w:val="00CC6520"/>
    <w:rsid w:val="00CC7299"/>
    <w:rsid w:val="00CC7DD5"/>
    <w:rsid w:val="00CC7E28"/>
    <w:rsid w:val="00CD006D"/>
    <w:rsid w:val="00CD0112"/>
    <w:rsid w:val="00CD0206"/>
    <w:rsid w:val="00CD0CD0"/>
    <w:rsid w:val="00CD1011"/>
    <w:rsid w:val="00CD3567"/>
    <w:rsid w:val="00CD3B59"/>
    <w:rsid w:val="00CD44F9"/>
    <w:rsid w:val="00CD4698"/>
    <w:rsid w:val="00CD4F94"/>
    <w:rsid w:val="00CD584A"/>
    <w:rsid w:val="00CD58B1"/>
    <w:rsid w:val="00CD648E"/>
    <w:rsid w:val="00CD64EC"/>
    <w:rsid w:val="00CD68C4"/>
    <w:rsid w:val="00CD710F"/>
    <w:rsid w:val="00CD7D79"/>
    <w:rsid w:val="00CD7E4E"/>
    <w:rsid w:val="00CE005F"/>
    <w:rsid w:val="00CE10E1"/>
    <w:rsid w:val="00CE2AA5"/>
    <w:rsid w:val="00CE2FE9"/>
    <w:rsid w:val="00CE3CD8"/>
    <w:rsid w:val="00CE4F26"/>
    <w:rsid w:val="00CF0C7A"/>
    <w:rsid w:val="00CF15C6"/>
    <w:rsid w:val="00CF2232"/>
    <w:rsid w:val="00CF3A3D"/>
    <w:rsid w:val="00CF501D"/>
    <w:rsid w:val="00CF53B2"/>
    <w:rsid w:val="00CF5A02"/>
    <w:rsid w:val="00CF67B9"/>
    <w:rsid w:val="00CF7B60"/>
    <w:rsid w:val="00D0135A"/>
    <w:rsid w:val="00D029D5"/>
    <w:rsid w:val="00D0419C"/>
    <w:rsid w:val="00D04C85"/>
    <w:rsid w:val="00D04F6B"/>
    <w:rsid w:val="00D05AA2"/>
    <w:rsid w:val="00D06626"/>
    <w:rsid w:val="00D06C0A"/>
    <w:rsid w:val="00D078F5"/>
    <w:rsid w:val="00D10575"/>
    <w:rsid w:val="00D109EB"/>
    <w:rsid w:val="00D10F12"/>
    <w:rsid w:val="00D112A0"/>
    <w:rsid w:val="00D11A63"/>
    <w:rsid w:val="00D12622"/>
    <w:rsid w:val="00D12A4E"/>
    <w:rsid w:val="00D12C74"/>
    <w:rsid w:val="00D15F02"/>
    <w:rsid w:val="00D16429"/>
    <w:rsid w:val="00D164E3"/>
    <w:rsid w:val="00D17AE3"/>
    <w:rsid w:val="00D2245B"/>
    <w:rsid w:val="00D2339A"/>
    <w:rsid w:val="00D24114"/>
    <w:rsid w:val="00D24240"/>
    <w:rsid w:val="00D2561E"/>
    <w:rsid w:val="00D25A7F"/>
    <w:rsid w:val="00D3027F"/>
    <w:rsid w:val="00D307F0"/>
    <w:rsid w:val="00D30F55"/>
    <w:rsid w:val="00D3194A"/>
    <w:rsid w:val="00D31F0B"/>
    <w:rsid w:val="00D3226E"/>
    <w:rsid w:val="00D32600"/>
    <w:rsid w:val="00D32956"/>
    <w:rsid w:val="00D32D18"/>
    <w:rsid w:val="00D32DB8"/>
    <w:rsid w:val="00D33E2B"/>
    <w:rsid w:val="00D341D0"/>
    <w:rsid w:val="00D34A3F"/>
    <w:rsid w:val="00D41246"/>
    <w:rsid w:val="00D4141D"/>
    <w:rsid w:val="00D427D7"/>
    <w:rsid w:val="00D43271"/>
    <w:rsid w:val="00D440C9"/>
    <w:rsid w:val="00D4576C"/>
    <w:rsid w:val="00D46B22"/>
    <w:rsid w:val="00D46B44"/>
    <w:rsid w:val="00D46E98"/>
    <w:rsid w:val="00D503C0"/>
    <w:rsid w:val="00D50409"/>
    <w:rsid w:val="00D50754"/>
    <w:rsid w:val="00D50772"/>
    <w:rsid w:val="00D55324"/>
    <w:rsid w:val="00D557AB"/>
    <w:rsid w:val="00D56E1E"/>
    <w:rsid w:val="00D6005B"/>
    <w:rsid w:val="00D607CA"/>
    <w:rsid w:val="00D6161B"/>
    <w:rsid w:val="00D62906"/>
    <w:rsid w:val="00D62F80"/>
    <w:rsid w:val="00D634A3"/>
    <w:rsid w:val="00D64181"/>
    <w:rsid w:val="00D65F1F"/>
    <w:rsid w:val="00D660C1"/>
    <w:rsid w:val="00D703C4"/>
    <w:rsid w:val="00D713B2"/>
    <w:rsid w:val="00D719C6"/>
    <w:rsid w:val="00D72199"/>
    <w:rsid w:val="00D7287D"/>
    <w:rsid w:val="00D73513"/>
    <w:rsid w:val="00D73DE1"/>
    <w:rsid w:val="00D73F7A"/>
    <w:rsid w:val="00D75593"/>
    <w:rsid w:val="00D75A7A"/>
    <w:rsid w:val="00D766AC"/>
    <w:rsid w:val="00D767FC"/>
    <w:rsid w:val="00D76D21"/>
    <w:rsid w:val="00D76FF2"/>
    <w:rsid w:val="00D772BC"/>
    <w:rsid w:val="00D80CA2"/>
    <w:rsid w:val="00D82B91"/>
    <w:rsid w:val="00D82EE4"/>
    <w:rsid w:val="00D84682"/>
    <w:rsid w:val="00D846E3"/>
    <w:rsid w:val="00D85D0F"/>
    <w:rsid w:val="00D85E41"/>
    <w:rsid w:val="00D85F3C"/>
    <w:rsid w:val="00D862E7"/>
    <w:rsid w:val="00D864BB"/>
    <w:rsid w:val="00D87F48"/>
    <w:rsid w:val="00D87FD0"/>
    <w:rsid w:val="00D9022A"/>
    <w:rsid w:val="00D90BE1"/>
    <w:rsid w:val="00D9152D"/>
    <w:rsid w:val="00D91B56"/>
    <w:rsid w:val="00D91DB8"/>
    <w:rsid w:val="00D9222A"/>
    <w:rsid w:val="00D929BE"/>
    <w:rsid w:val="00D92F66"/>
    <w:rsid w:val="00D93031"/>
    <w:rsid w:val="00D936AD"/>
    <w:rsid w:val="00D9445D"/>
    <w:rsid w:val="00D95711"/>
    <w:rsid w:val="00D95ED9"/>
    <w:rsid w:val="00DA0CD8"/>
    <w:rsid w:val="00DA0EA1"/>
    <w:rsid w:val="00DA4ABF"/>
    <w:rsid w:val="00DA5423"/>
    <w:rsid w:val="00DA5BAC"/>
    <w:rsid w:val="00DA6403"/>
    <w:rsid w:val="00DA763B"/>
    <w:rsid w:val="00DB0CD2"/>
    <w:rsid w:val="00DB1BE5"/>
    <w:rsid w:val="00DB2290"/>
    <w:rsid w:val="00DB2867"/>
    <w:rsid w:val="00DB3225"/>
    <w:rsid w:val="00DB3952"/>
    <w:rsid w:val="00DB3C2B"/>
    <w:rsid w:val="00DB4059"/>
    <w:rsid w:val="00DB7867"/>
    <w:rsid w:val="00DB7D08"/>
    <w:rsid w:val="00DC1741"/>
    <w:rsid w:val="00DC1CEF"/>
    <w:rsid w:val="00DC3806"/>
    <w:rsid w:val="00DC380C"/>
    <w:rsid w:val="00DC5991"/>
    <w:rsid w:val="00DC627D"/>
    <w:rsid w:val="00DC6362"/>
    <w:rsid w:val="00DC75EB"/>
    <w:rsid w:val="00DC7716"/>
    <w:rsid w:val="00DD0046"/>
    <w:rsid w:val="00DD0E66"/>
    <w:rsid w:val="00DD1973"/>
    <w:rsid w:val="00DD1AE1"/>
    <w:rsid w:val="00DD20FF"/>
    <w:rsid w:val="00DD2AC3"/>
    <w:rsid w:val="00DD3C18"/>
    <w:rsid w:val="00DD3DD5"/>
    <w:rsid w:val="00DD560F"/>
    <w:rsid w:val="00DD56E8"/>
    <w:rsid w:val="00DE0CFC"/>
    <w:rsid w:val="00DE1B9A"/>
    <w:rsid w:val="00DE4486"/>
    <w:rsid w:val="00DE4D07"/>
    <w:rsid w:val="00DE5115"/>
    <w:rsid w:val="00DE5179"/>
    <w:rsid w:val="00DE51E8"/>
    <w:rsid w:val="00DE5D12"/>
    <w:rsid w:val="00DE6E7F"/>
    <w:rsid w:val="00DE7298"/>
    <w:rsid w:val="00DE7A54"/>
    <w:rsid w:val="00DF0B93"/>
    <w:rsid w:val="00DF0B9E"/>
    <w:rsid w:val="00DF12D8"/>
    <w:rsid w:val="00DF159E"/>
    <w:rsid w:val="00DF1CD8"/>
    <w:rsid w:val="00DF37D2"/>
    <w:rsid w:val="00DF3948"/>
    <w:rsid w:val="00DF4A53"/>
    <w:rsid w:val="00DF72EA"/>
    <w:rsid w:val="00E000EE"/>
    <w:rsid w:val="00E00403"/>
    <w:rsid w:val="00E02C19"/>
    <w:rsid w:val="00E04207"/>
    <w:rsid w:val="00E05D7D"/>
    <w:rsid w:val="00E06567"/>
    <w:rsid w:val="00E0679D"/>
    <w:rsid w:val="00E06F7F"/>
    <w:rsid w:val="00E077ED"/>
    <w:rsid w:val="00E07CDA"/>
    <w:rsid w:val="00E1064A"/>
    <w:rsid w:val="00E10DD2"/>
    <w:rsid w:val="00E10FDE"/>
    <w:rsid w:val="00E112BC"/>
    <w:rsid w:val="00E11309"/>
    <w:rsid w:val="00E113CD"/>
    <w:rsid w:val="00E12181"/>
    <w:rsid w:val="00E12E6B"/>
    <w:rsid w:val="00E13A53"/>
    <w:rsid w:val="00E13B30"/>
    <w:rsid w:val="00E1482F"/>
    <w:rsid w:val="00E14B1E"/>
    <w:rsid w:val="00E15E9D"/>
    <w:rsid w:val="00E15EF1"/>
    <w:rsid w:val="00E177A3"/>
    <w:rsid w:val="00E178CF"/>
    <w:rsid w:val="00E213F4"/>
    <w:rsid w:val="00E22672"/>
    <w:rsid w:val="00E2288C"/>
    <w:rsid w:val="00E231CD"/>
    <w:rsid w:val="00E23526"/>
    <w:rsid w:val="00E247BA"/>
    <w:rsid w:val="00E249B4"/>
    <w:rsid w:val="00E24B09"/>
    <w:rsid w:val="00E2570F"/>
    <w:rsid w:val="00E25993"/>
    <w:rsid w:val="00E27430"/>
    <w:rsid w:val="00E27D28"/>
    <w:rsid w:val="00E307EB"/>
    <w:rsid w:val="00E31375"/>
    <w:rsid w:val="00E31474"/>
    <w:rsid w:val="00E316CB"/>
    <w:rsid w:val="00E32277"/>
    <w:rsid w:val="00E32D00"/>
    <w:rsid w:val="00E32EA2"/>
    <w:rsid w:val="00E33A37"/>
    <w:rsid w:val="00E34295"/>
    <w:rsid w:val="00E349BD"/>
    <w:rsid w:val="00E34ECB"/>
    <w:rsid w:val="00E34EF2"/>
    <w:rsid w:val="00E355C4"/>
    <w:rsid w:val="00E3694D"/>
    <w:rsid w:val="00E410C4"/>
    <w:rsid w:val="00E41E61"/>
    <w:rsid w:val="00E4598A"/>
    <w:rsid w:val="00E45D95"/>
    <w:rsid w:val="00E464E4"/>
    <w:rsid w:val="00E468DA"/>
    <w:rsid w:val="00E51571"/>
    <w:rsid w:val="00E52F34"/>
    <w:rsid w:val="00E54479"/>
    <w:rsid w:val="00E54CC2"/>
    <w:rsid w:val="00E55504"/>
    <w:rsid w:val="00E55B61"/>
    <w:rsid w:val="00E5618E"/>
    <w:rsid w:val="00E56DA8"/>
    <w:rsid w:val="00E57CE5"/>
    <w:rsid w:val="00E610E0"/>
    <w:rsid w:val="00E612B1"/>
    <w:rsid w:val="00E61E4E"/>
    <w:rsid w:val="00E6378F"/>
    <w:rsid w:val="00E637AE"/>
    <w:rsid w:val="00E63AA6"/>
    <w:rsid w:val="00E64026"/>
    <w:rsid w:val="00E652A7"/>
    <w:rsid w:val="00E6584D"/>
    <w:rsid w:val="00E663E9"/>
    <w:rsid w:val="00E67425"/>
    <w:rsid w:val="00E67985"/>
    <w:rsid w:val="00E67F8C"/>
    <w:rsid w:val="00E709B0"/>
    <w:rsid w:val="00E7113E"/>
    <w:rsid w:val="00E72A22"/>
    <w:rsid w:val="00E72F9A"/>
    <w:rsid w:val="00E73FB2"/>
    <w:rsid w:val="00E75984"/>
    <w:rsid w:val="00E75D9D"/>
    <w:rsid w:val="00E7615A"/>
    <w:rsid w:val="00E80012"/>
    <w:rsid w:val="00E806AE"/>
    <w:rsid w:val="00E80BF7"/>
    <w:rsid w:val="00E80C92"/>
    <w:rsid w:val="00E81CEF"/>
    <w:rsid w:val="00E82E49"/>
    <w:rsid w:val="00E835F5"/>
    <w:rsid w:val="00E839AA"/>
    <w:rsid w:val="00E83FF5"/>
    <w:rsid w:val="00E84188"/>
    <w:rsid w:val="00E8685F"/>
    <w:rsid w:val="00E8756E"/>
    <w:rsid w:val="00E904A8"/>
    <w:rsid w:val="00E94485"/>
    <w:rsid w:val="00E95A48"/>
    <w:rsid w:val="00E95DD7"/>
    <w:rsid w:val="00E96DF5"/>
    <w:rsid w:val="00EA03D6"/>
    <w:rsid w:val="00EA1608"/>
    <w:rsid w:val="00EA233A"/>
    <w:rsid w:val="00EA26AF"/>
    <w:rsid w:val="00EA2D62"/>
    <w:rsid w:val="00EA3933"/>
    <w:rsid w:val="00EA41B5"/>
    <w:rsid w:val="00EA4231"/>
    <w:rsid w:val="00EA4B48"/>
    <w:rsid w:val="00EA551D"/>
    <w:rsid w:val="00EA6CE3"/>
    <w:rsid w:val="00EA7F16"/>
    <w:rsid w:val="00EB0B88"/>
    <w:rsid w:val="00EB1F32"/>
    <w:rsid w:val="00EB30D9"/>
    <w:rsid w:val="00EB4221"/>
    <w:rsid w:val="00EB4E0D"/>
    <w:rsid w:val="00EB4F0A"/>
    <w:rsid w:val="00EB5DAF"/>
    <w:rsid w:val="00EB653B"/>
    <w:rsid w:val="00EB6593"/>
    <w:rsid w:val="00EB6865"/>
    <w:rsid w:val="00EB7D19"/>
    <w:rsid w:val="00EC0181"/>
    <w:rsid w:val="00EC0A13"/>
    <w:rsid w:val="00EC1417"/>
    <w:rsid w:val="00EC1D27"/>
    <w:rsid w:val="00EC1DFE"/>
    <w:rsid w:val="00EC3207"/>
    <w:rsid w:val="00EC331C"/>
    <w:rsid w:val="00EC36CA"/>
    <w:rsid w:val="00EC3BE6"/>
    <w:rsid w:val="00EC51A5"/>
    <w:rsid w:val="00EC5C7D"/>
    <w:rsid w:val="00EC7B50"/>
    <w:rsid w:val="00ED16FC"/>
    <w:rsid w:val="00ED1F24"/>
    <w:rsid w:val="00ED28BB"/>
    <w:rsid w:val="00ED2B78"/>
    <w:rsid w:val="00ED3E5C"/>
    <w:rsid w:val="00ED41C4"/>
    <w:rsid w:val="00ED50DE"/>
    <w:rsid w:val="00ED5EFC"/>
    <w:rsid w:val="00ED65E3"/>
    <w:rsid w:val="00EE113C"/>
    <w:rsid w:val="00EE1542"/>
    <w:rsid w:val="00EE1C74"/>
    <w:rsid w:val="00EE23A2"/>
    <w:rsid w:val="00EE31B6"/>
    <w:rsid w:val="00EE33AF"/>
    <w:rsid w:val="00EE3B45"/>
    <w:rsid w:val="00EE54E9"/>
    <w:rsid w:val="00EE555C"/>
    <w:rsid w:val="00EE5568"/>
    <w:rsid w:val="00EE57CD"/>
    <w:rsid w:val="00EE5D54"/>
    <w:rsid w:val="00EE63B8"/>
    <w:rsid w:val="00EE659E"/>
    <w:rsid w:val="00EE6E44"/>
    <w:rsid w:val="00EE7E29"/>
    <w:rsid w:val="00EF02BD"/>
    <w:rsid w:val="00EF044A"/>
    <w:rsid w:val="00EF0D2D"/>
    <w:rsid w:val="00EF1316"/>
    <w:rsid w:val="00EF23C2"/>
    <w:rsid w:val="00EF59BF"/>
    <w:rsid w:val="00EF5A2E"/>
    <w:rsid w:val="00EF64DC"/>
    <w:rsid w:val="00EF6F91"/>
    <w:rsid w:val="00EF7975"/>
    <w:rsid w:val="00F01E91"/>
    <w:rsid w:val="00F04294"/>
    <w:rsid w:val="00F0453D"/>
    <w:rsid w:val="00F05AB0"/>
    <w:rsid w:val="00F0619E"/>
    <w:rsid w:val="00F07B58"/>
    <w:rsid w:val="00F07E9E"/>
    <w:rsid w:val="00F1120C"/>
    <w:rsid w:val="00F11B3A"/>
    <w:rsid w:val="00F11CF6"/>
    <w:rsid w:val="00F1239C"/>
    <w:rsid w:val="00F126D6"/>
    <w:rsid w:val="00F130B7"/>
    <w:rsid w:val="00F1458E"/>
    <w:rsid w:val="00F16267"/>
    <w:rsid w:val="00F16ADA"/>
    <w:rsid w:val="00F17210"/>
    <w:rsid w:val="00F176D7"/>
    <w:rsid w:val="00F20E86"/>
    <w:rsid w:val="00F20FD8"/>
    <w:rsid w:val="00F215F3"/>
    <w:rsid w:val="00F21603"/>
    <w:rsid w:val="00F21B2C"/>
    <w:rsid w:val="00F23F60"/>
    <w:rsid w:val="00F241B2"/>
    <w:rsid w:val="00F24F89"/>
    <w:rsid w:val="00F26F08"/>
    <w:rsid w:val="00F2777A"/>
    <w:rsid w:val="00F27A18"/>
    <w:rsid w:val="00F27BD8"/>
    <w:rsid w:val="00F30397"/>
    <w:rsid w:val="00F30A13"/>
    <w:rsid w:val="00F3122F"/>
    <w:rsid w:val="00F33E42"/>
    <w:rsid w:val="00F341B9"/>
    <w:rsid w:val="00F362B5"/>
    <w:rsid w:val="00F36D69"/>
    <w:rsid w:val="00F37C90"/>
    <w:rsid w:val="00F40187"/>
    <w:rsid w:val="00F40CB5"/>
    <w:rsid w:val="00F430CE"/>
    <w:rsid w:val="00F44D52"/>
    <w:rsid w:val="00F452AC"/>
    <w:rsid w:val="00F4540F"/>
    <w:rsid w:val="00F46793"/>
    <w:rsid w:val="00F469A1"/>
    <w:rsid w:val="00F46C07"/>
    <w:rsid w:val="00F4719A"/>
    <w:rsid w:val="00F472DF"/>
    <w:rsid w:val="00F50A7B"/>
    <w:rsid w:val="00F5176D"/>
    <w:rsid w:val="00F518EE"/>
    <w:rsid w:val="00F5307C"/>
    <w:rsid w:val="00F53154"/>
    <w:rsid w:val="00F5531C"/>
    <w:rsid w:val="00F55E02"/>
    <w:rsid w:val="00F575FE"/>
    <w:rsid w:val="00F60175"/>
    <w:rsid w:val="00F60B3A"/>
    <w:rsid w:val="00F633C2"/>
    <w:rsid w:val="00F63FA3"/>
    <w:rsid w:val="00F6450B"/>
    <w:rsid w:val="00F65C95"/>
    <w:rsid w:val="00F675D7"/>
    <w:rsid w:val="00F709AA"/>
    <w:rsid w:val="00F73230"/>
    <w:rsid w:val="00F73E7E"/>
    <w:rsid w:val="00F741C6"/>
    <w:rsid w:val="00F74EE4"/>
    <w:rsid w:val="00F75EF8"/>
    <w:rsid w:val="00F773C2"/>
    <w:rsid w:val="00F8174B"/>
    <w:rsid w:val="00F81AC6"/>
    <w:rsid w:val="00F82391"/>
    <w:rsid w:val="00F83EF4"/>
    <w:rsid w:val="00F8415F"/>
    <w:rsid w:val="00F86B8E"/>
    <w:rsid w:val="00F900B6"/>
    <w:rsid w:val="00F90A39"/>
    <w:rsid w:val="00F91A10"/>
    <w:rsid w:val="00F91F7C"/>
    <w:rsid w:val="00F923F2"/>
    <w:rsid w:val="00F93B44"/>
    <w:rsid w:val="00F956ED"/>
    <w:rsid w:val="00F97385"/>
    <w:rsid w:val="00F975A0"/>
    <w:rsid w:val="00F9792C"/>
    <w:rsid w:val="00F9796E"/>
    <w:rsid w:val="00FA16DD"/>
    <w:rsid w:val="00FA171D"/>
    <w:rsid w:val="00FA22F9"/>
    <w:rsid w:val="00FA49A0"/>
    <w:rsid w:val="00FA5062"/>
    <w:rsid w:val="00FA566F"/>
    <w:rsid w:val="00FA5D15"/>
    <w:rsid w:val="00FA60CD"/>
    <w:rsid w:val="00FA68B9"/>
    <w:rsid w:val="00FB085A"/>
    <w:rsid w:val="00FB15BE"/>
    <w:rsid w:val="00FB1B54"/>
    <w:rsid w:val="00FB297B"/>
    <w:rsid w:val="00FB2EE5"/>
    <w:rsid w:val="00FB3783"/>
    <w:rsid w:val="00FB3920"/>
    <w:rsid w:val="00FB507D"/>
    <w:rsid w:val="00FB6965"/>
    <w:rsid w:val="00FB6C16"/>
    <w:rsid w:val="00FC1379"/>
    <w:rsid w:val="00FC321E"/>
    <w:rsid w:val="00FC3391"/>
    <w:rsid w:val="00FC3C3F"/>
    <w:rsid w:val="00FC4A1F"/>
    <w:rsid w:val="00FC4AF1"/>
    <w:rsid w:val="00FC5471"/>
    <w:rsid w:val="00FC5C98"/>
    <w:rsid w:val="00FC690B"/>
    <w:rsid w:val="00FD0F06"/>
    <w:rsid w:val="00FD1215"/>
    <w:rsid w:val="00FD3ECE"/>
    <w:rsid w:val="00FD479B"/>
    <w:rsid w:val="00FD4C3A"/>
    <w:rsid w:val="00FD51D2"/>
    <w:rsid w:val="00FD6C0D"/>
    <w:rsid w:val="00FD715B"/>
    <w:rsid w:val="00FD7ED6"/>
    <w:rsid w:val="00FE0B9B"/>
    <w:rsid w:val="00FE0E56"/>
    <w:rsid w:val="00FE0ED8"/>
    <w:rsid w:val="00FE1489"/>
    <w:rsid w:val="00FE3CD5"/>
    <w:rsid w:val="00FE526F"/>
    <w:rsid w:val="00FE531B"/>
    <w:rsid w:val="00FE68AB"/>
    <w:rsid w:val="00FF0FF1"/>
    <w:rsid w:val="00FF29B3"/>
    <w:rsid w:val="00FF2F26"/>
    <w:rsid w:val="00FF305F"/>
    <w:rsid w:val="00FF40A5"/>
    <w:rsid w:val="00FF5C0A"/>
    <w:rsid w:val="00FF5E6C"/>
    <w:rsid w:val="00FF7D0B"/>
    <w:rsid w:val="04B153BE"/>
    <w:rsid w:val="05EDCB11"/>
    <w:rsid w:val="0606B194"/>
    <w:rsid w:val="080BACF8"/>
    <w:rsid w:val="0B22EA43"/>
    <w:rsid w:val="0E226417"/>
    <w:rsid w:val="0E3000F8"/>
    <w:rsid w:val="1197C44C"/>
    <w:rsid w:val="12685CFA"/>
    <w:rsid w:val="14EC8A29"/>
    <w:rsid w:val="173DE27F"/>
    <w:rsid w:val="18D9B2E0"/>
    <w:rsid w:val="190081D0"/>
    <w:rsid w:val="19FD979C"/>
    <w:rsid w:val="1B32B339"/>
    <w:rsid w:val="1C1153A2"/>
    <w:rsid w:val="1C19B5D9"/>
    <w:rsid w:val="1DB3635D"/>
    <w:rsid w:val="2A7B42C0"/>
    <w:rsid w:val="2AFD2B76"/>
    <w:rsid w:val="32140D65"/>
    <w:rsid w:val="32761A13"/>
    <w:rsid w:val="3307EFD0"/>
    <w:rsid w:val="3954D466"/>
    <w:rsid w:val="3EB65D4F"/>
    <w:rsid w:val="4862D5F9"/>
    <w:rsid w:val="4D144BB5"/>
    <w:rsid w:val="5156276B"/>
    <w:rsid w:val="5177DEE9"/>
    <w:rsid w:val="52A08AD6"/>
    <w:rsid w:val="54210908"/>
    <w:rsid w:val="5B3559B2"/>
    <w:rsid w:val="5B71D671"/>
    <w:rsid w:val="5FC12EC6"/>
    <w:rsid w:val="60C37FE2"/>
    <w:rsid w:val="627B2B36"/>
    <w:rsid w:val="665B335B"/>
    <w:rsid w:val="6FE0E72D"/>
    <w:rsid w:val="70BCDB4F"/>
    <w:rsid w:val="72EEDECA"/>
    <w:rsid w:val="732B1D13"/>
    <w:rsid w:val="7B2399D4"/>
    <w:rsid w:val="7B50D27F"/>
    <w:rsid w:val="7B8024F0"/>
    <w:rsid w:val="7B94B692"/>
    <w:rsid w:val="7FBC0B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82405"/>
  <w15:docId w15:val="{81FA8205-5D1C-4974-9AEE-B6AF62F4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6E59"/>
  </w:style>
  <w:style w:type="paragraph" w:styleId="berschrift1">
    <w:name w:val="heading 1"/>
    <w:basedOn w:val="Standard"/>
    <w:next w:val="Standard"/>
    <w:link w:val="berschrift1Zchn"/>
    <w:uiPriority w:val="9"/>
    <w:qFormat/>
    <w:rsid w:val="006049EE"/>
    <w:pPr>
      <w:keepNext/>
      <w:keepLines/>
      <w:spacing w:before="120" w:after="0"/>
      <w:outlineLvl w:val="0"/>
    </w:pPr>
    <w:rPr>
      <w:rFonts w:ascii="Bodoni MT" w:eastAsiaTheme="majorEastAsia" w:hAnsi="Bodoni MT"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0244B"/>
    <w:pPr>
      <w:keepNext/>
      <w:keepLines/>
      <w:numPr>
        <w:numId w:val="30"/>
      </w:numPr>
      <w:spacing w:before="240" w:after="0"/>
      <w:ind w:left="432" w:hanging="432"/>
      <w:outlineLvl w:val="1"/>
    </w:pPr>
    <w:rPr>
      <w:rFonts w:ascii="Bodoni MT" w:eastAsiaTheme="majorEastAsia" w:hAnsi="Bodoni MT" w:cstheme="majorBidi"/>
      <w:color w:val="2E74B5" w:themeColor="accent1" w:themeShade="BF"/>
      <w:sz w:val="26"/>
      <w:szCs w:val="26"/>
    </w:rPr>
  </w:style>
  <w:style w:type="paragraph" w:styleId="berschrift3">
    <w:name w:val="heading 3"/>
    <w:aliases w:val="Überschrift ENG"/>
    <w:basedOn w:val="Standard"/>
    <w:next w:val="Standard"/>
    <w:link w:val="berschrift3Zchn"/>
    <w:uiPriority w:val="9"/>
    <w:unhideWhenUsed/>
    <w:qFormat/>
    <w:rsid w:val="006A7515"/>
    <w:pPr>
      <w:keepNext/>
      <w:keepLines/>
      <w:spacing w:before="40" w:after="0"/>
      <w:outlineLvl w:val="2"/>
    </w:pPr>
    <w:rPr>
      <w:rFonts w:ascii="Bodoni MT" w:eastAsiaTheme="majorEastAsia" w:hAnsi="Bodoni MT" w:cstheme="majorBidi"/>
      <w:color w:val="2E74B5" w:themeColor="accent1" w:themeShade="BF"/>
      <w:sz w:val="28"/>
      <w:szCs w:val="24"/>
      <w:lang w:val="en-GB"/>
    </w:rPr>
  </w:style>
  <w:style w:type="paragraph" w:styleId="berschrift4">
    <w:name w:val="heading 4"/>
    <w:basedOn w:val="Standard"/>
    <w:next w:val="Standard"/>
    <w:link w:val="berschrift4Zchn"/>
    <w:uiPriority w:val="9"/>
    <w:unhideWhenUsed/>
    <w:qFormat/>
    <w:rsid w:val="00C67F6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unhideWhenUsed/>
    <w:qFormat/>
    <w:rsid w:val="00C67F67"/>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985500"/>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98550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985500"/>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98550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049EE"/>
    <w:rPr>
      <w:rFonts w:ascii="Bodoni MT" w:eastAsiaTheme="majorEastAsia" w:hAnsi="Bodoni MT" w:cstheme="majorBidi"/>
      <w:color w:val="2E74B5" w:themeColor="accent1" w:themeShade="BF"/>
      <w:sz w:val="32"/>
      <w:szCs w:val="32"/>
    </w:rPr>
  </w:style>
  <w:style w:type="numbering" w:styleId="111111">
    <w:name w:val="Outline List 2"/>
    <w:basedOn w:val="KeineListe"/>
    <w:uiPriority w:val="99"/>
    <w:semiHidden/>
    <w:unhideWhenUsed/>
    <w:rsid w:val="00BF6AF7"/>
    <w:pPr>
      <w:numPr>
        <w:numId w:val="2"/>
      </w:numPr>
    </w:pPr>
  </w:style>
  <w:style w:type="paragraph" w:styleId="Textkrper">
    <w:name w:val="Body Text"/>
    <w:basedOn w:val="Standard"/>
    <w:link w:val="TextkrperZchn"/>
    <w:uiPriority w:val="99"/>
    <w:unhideWhenUsed/>
    <w:qFormat/>
    <w:rsid w:val="00D24240"/>
    <w:pPr>
      <w:numPr>
        <w:ilvl w:val="1"/>
        <w:numId w:val="5"/>
      </w:numPr>
      <w:spacing w:before="120" w:after="120" w:line="240" w:lineRule="auto"/>
      <w:ind w:left="635" w:hanging="635"/>
      <w:jc w:val="both"/>
    </w:pPr>
    <w:rPr>
      <w:rFonts w:ascii="Bodoni MT" w:hAnsi="Bodoni MT"/>
    </w:rPr>
  </w:style>
  <w:style w:type="character" w:customStyle="1" w:styleId="TextkrperZchn">
    <w:name w:val="Textkörper Zchn"/>
    <w:basedOn w:val="Absatz-Standardschriftart"/>
    <w:link w:val="Textkrper"/>
    <w:uiPriority w:val="99"/>
    <w:rsid w:val="00D24240"/>
    <w:rPr>
      <w:rFonts w:ascii="Bodoni MT" w:hAnsi="Bodoni MT"/>
    </w:rPr>
  </w:style>
  <w:style w:type="paragraph" w:styleId="Textkrper2">
    <w:name w:val="Body Text 2"/>
    <w:basedOn w:val="Standard"/>
    <w:link w:val="Textkrper2Zchn"/>
    <w:uiPriority w:val="99"/>
    <w:unhideWhenUsed/>
    <w:qFormat/>
    <w:rsid w:val="003074FA"/>
    <w:pPr>
      <w:numPr>
        <w:ilvl w:val="2"/>
        <w:numId w:val="11"/>
      </w:numPr>
      <w:spacing w:before="120" w:after="120" w:line="240" w:lineRule="auto"/>
      <w:ind w:left="639" w:hanging="639"/>
      <w:jc w:val="both"/>
    </w:pPr>
    <w:rPr>
      <w:rFonts w:ascii="Bodoni MT" w:hAnsi="Bodoni MT"/>
    </w:rPr>
  </w:style>
  <w:style w:type="character" w:customStyle="1" w:styleId="Textkrper2Zchn">
    <w:name w:val="Textkörper 2 Zchn"/>
    <w:basedOn w:val="Absatz-Standardschriftart"/>
    <w:link w:val="Textkrper2"/>
    <w:uiPriority w:val="99"/>
    <w:rsid w:val="003074FA"/>
    <w:rPr>
      <w:rFonts w:ascii="Bodoni MT" w:hAnsi="Bodoni MT"/>
    </w:rPr>
  </w:style>
  <w:style w:type="paragraph" w:styleId="Textkrper3">
    <w:name w:val="Body Text 3"/>
    <w:basedOn w:val="Standard"/>
    <w:link w:val="Textkrper3Zchn"/>
    <w:uiPriority w:val="99"/>
    <w:unhideWhenUsed/>
    <w:qFormat/>
    <w:rsid w:val="00A95CF4"/>
    <w:pPr>
      <w:numPr>
        <w:ilvl w:val="3"/>
        <w:numId w:val="30"/>
      </w:numPr>
      <w:spacing w:after="120"/>
      <w:ind w:left="864" w:hanging="864"/>
    </w:pPr>
    <w:rPr>
      <w:rFonts w:ascii="Bodoni MT" w:hAnsi="Bodoni MT"/>
      <w:sz w:val="18"/>
      <w:szCs w:val="16"/>
    </w:rPr>
  </w:style>
  <w:style w:type="character" w:customStyle="1" w:styleId="Textkrper3Zchn">
    <w:name w:val="Textkörper 3 Zchn"/>
    <w:basedOn w:val="Absatz-Standardschriftart"/>
    <w:link w:val="Textkrper3"/>
    <w:uiPriority w:val="99"/>
    <w:rsid w:val="00A95CF4"/>
    <w:rPr>
      <w:rFonts w:ascii="Bodoni MT" w:hAnsi="Bodoni MT"/>
      <w:sz w:val="18"/>
      <w:szCs w:val="16"/>
    </w:rPr>
  </w:style>
  <w:style w:type="character" w:customStyle="1" w:styleId="berschrift2Zchn">
    <w:name w:val="Überschrift 2 Zchn"/>
    <w:basedOn w:val="Absatz-Standardschriftart"/>
    <w:link w:val="berschrift2"/>
    <w:uiPriority w:val="9"/>
    <w:rsid w:val="00A0244B"/>
    <w:rPr>
      <w:rFonts w:ascii="Bodoni MT" w:eastAsiaTheme="majorEastAsia" w:hAnsi="Bodoni MT" w:cstheme="majorBidi"/>
      <w:color w:val="2E74B5" w:themeColor="accent1" w:themeShade="BF"/>
      <w:sz w:val="26"/>
      <w:szCs w:val="26"/>
    </w:rPr>
  </w:style>
  <w:style w:type="character" w:styleId="Kommentarzeichen">
    <w:name w:val="annotation reference"/>
    <w:basedOn w:val="Absatz-Standardschriftart"/>
    <w:uiPriority w:val="99"/>
    <w:semiHidden/>
    <w:unhideWhenUsed/>
    <w:rsid w:val="007773AA"/>
    <w:rPr>
      <w:sz w:val="16"/>
      <w:szCs w:val="16"/>
    </w:rPr>
  </w:style>
  <w:style w:type="paragraph" w:styleId="Kommentartext">
    <w:name w:val="annotation text"/>
    <w:basedOn w:val="Standard"/>
    <w:link w:val="KommentartextZchn"/>
    <w:uiPriority w:val="99"/>
    <w:unhideWhenUsed/>
    <w:rsid w:val="007773AA"/>
    <w:pPr>
      <w:spacing w:line="240" w:lineRule="auto"/>
    </w:pPr>
    <w:rPr>
      <w:sz w:val="20"/>
      <w:szCs w:val="20"/>
    </w:rPr>
  </w:style>
  <w:style w:type="character" w:customStyle="1" w:styleId="KommentartextZchn">
    <w:name w:val="Kommentartext Zchn"/>
    <w:basedOn w:val="Absatz-Standardschriftart"/>
    <w:link w:val="Kommentartext"/>
    <w:uiPriority w:val="99"/>
    <w:rsid w:val="007773AA"/>
    <w:rPr>
      <w:sz w:val="20"/>
      <w:szCs w:val="20"/>
    </w:rPr>
  </w:style>
  <w:style w:type="paragraph" w:styleId="Kommentarthema">
    <w:name w:val="annotation subject"/>
    <w:basedOn w:val="Kommentartext"/>
    <w:next w:val="Kommentartext"/>
    <w:link w:val="KommentarthemaZchn"/>
    <w:uiPriority w:val="99"/>
    <w:semiHidden/>
    <w:unhideWhenUsed/>
    <w:rsid w:val="007773AA"/>
    <w:rPr>
      <w:b/>
      <w:bCs/>
    </w:rPr>
  </w:style>
  <w:style w:type="character" w:customStyle="1" w:styleId="KommentarthemaZchn">
    <w:name w:val="Kommentarthema Zchn"/>
    <w:basedOn w:val="KommentartextZchn"/>
    <w:link w:val="Kommentarthema"/>
    <w:uiPriority w:val="99"/>
    <w:semiHidden/>
    <w:rsid w:val="007773AA"/>
    <w:rPr>
      <w:b/>
      <w:bCs/>
      <w:sz w:val="20"/>
      <w:szCs w:val="20"/>
    </w:rPr>
  </w:style>
  <w:style w:type="paragraph" w:styleId="Sprechblasentext">
    <w:name w:val="Balloon Text"/>
    <w:basedOn w:val="Standard"/>
    <w:link w:val="SprechblasentextZchn"/>
    <w:uiPriority w:val="99"/>
    <w:semiHidden/>
    <w:unhideWhenUsed/>
    <w:rsid w:val="007773A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773AA"/>
    <w:rPr>
      <w:rFonts w:ascii="Segoe UI" w:hAnsi="Segoe UI" w:cs="Segoe UI"/>
      <w:sz w:val="18"/>
      <w:szCs w:val="18"/>
    </w:rPr>
  </w:style>
  <w:style w:type="paragraph" w:styleId="Kopfzeile">
    <w:name w:val="header"/>
    <w:basedOn w:val="Standard"/>
    <w:link w:val="KopfzeileZchn"/>
    <w:uiPriority w:val="99"/>
    <w:unhideWhenUsed/>
    <w:rsid w:val="00787D3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7D35"/>
  </w:style>
  <w:style w:type="paragraph" w:styleId="Fuzeile">
    <w:name w:val="footer"/>
    <w:basedOn w:val="Standard"/>
    <w:link w:val="FuzeileZchn"/>
    <w:uiPriority w:val="99"/>
    <w:unhideWhenUsed/>
    <w:rsid w:val="00787D3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7D35"/>
  </w:style>
  <w:style w:type="table" w:styleId="Tabellenraster">
    <w:name w:val="Table Grid"/>
    <w:basedOn w:val="NormaleTabelle"/>
    <w:uiPriority w:val="39"/>
    <w:rsid w:val="001C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aliases w:val="Überschrift ENG Zchn"/>
    <w:basedOn w:val="Absatz-Standardschriftart"/>
    <w:link w:val="berschrift3"/>
    <w:uiPriority w:val="9"/>
    <w:rsid w:val="006A7515"/>
    <w:rPr>
      <w:rFonts w:ascii="Bodoni MT" w:eastAsiaTheme="majorEastAsia" w:hAnsi="Bodoni MT" w:cstheme="majorBidi"/>
      <w:color w:val="2E74B5" w:themeColor="accent1" w:themeShade="BF"/>
      <w:sz w:val="28"/>
      <w:szCs w:val="24"/>
      <w:lang w:val="en-GB"/>
    </w:rPr>
  </w:style>
  <w:style w:type="paragraph" w:styleId="Listenabsatz">
    <w:name w:val="List Paragraph"/>
    <w:basedOn w:val="Standard"/>
    <w:uiPriority w:val="34"/>
    <w:qFormat/>
    <w:rsid w:val="0074591F"/>
    <w:pPr>
      <w:spacing w:after="0" w:line="240" w:lineRule="auto"/>
      <w:ind w:left="720"/>
      <w:contextualSpacing/>
    </w:pPr>
    <w:rPr>
      <w:sz w:val="24"/>
      <w:szCs w:val="24"/>
    </w:rPr>
  </w:style>
  <w:style w:type="paragraph" w:styleId="StandardWeb">
    <w:name w:val="Normal (Web)"/>
    <w:basedOn w:val="Standard"/>
    <w:uiPriority w:val="99"/>
    <w:semiHidden/>
    <w:unhideWhenUsed/>
    <w:rsid w:val="0074591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306517"/>
    <w:rPr>
      <w:color w:val="0563C1" w:themeColor="hyperlink"/>
      <w:u w:val="single"/>
    </w:rPr>
  </w:style>
  <w:style w:type="character" w:customStyle="1" w:styleId="NichtaufgelsteErwhnung1">
    <w:name w:val="Nicht aufgelöste Erwähnung1"/>
    <w:basedOn w:val="Absatz-Standardschriftart"/>
    <w:uiPriority w:val="99"/>
    <w:semiHidden/>
    <w:unhideWhenUsed/>
    <w:rsid w:val="00306517"/>
    <w:rPr>
      <w:color w:val="605E5C"/>
      <w:shd w:val="clear" w:color="auto" w:fill="E1DFDD"/>
    </w:rPr>
  </w:style>
  <w:style w:type="paragraph" w:styleId="Aufzhlungszeichen">
    <w:name w:val="List Bullet"/>
    <w:basedOn w:val="Standard"/>
    <w:uiPriority w:val="99"/>
    <w:unhideWhenUsed/>
    <w:rsid w:val="00C15160"/>
    <w:pPr>
      <w:numPr>
        <w:numId w:val="1"/>
      </w:numPr>
      <w:contextualSpacing/>
    </w:pPr>
  </w:style>
  <w:style w:type="character" w:customStyle="1" w:styleId="NichtaufgelsteErwhnung2">
    <w:name w:val="Nicht aufgelöste Erwähnung2"/>
    <w:basedOn w:val="Absatz-Standardschriftart"/>
    <w:uiPriority w:val="99"/>
    <w:rsid w:val="0039209B"/>
    <w:rPr>
      <w:color w:val="605E5C"/>
      <w:shd w:val="clear" w:color="auto" w:fill="E1DFDD"/>
    </w:rPr>
  </w:style>
  <w:style w:type="paragraph" w:customStyle="1" w:styleId="ENGTextkrper1">
    <w:name w:val="ENG Textkörper 1"/>
    <w:basedOn w:val="Textkrper"/>
    <w:link w:val="ENGTextkrper1Zchn"/>
    <w:qFormat/>
    <w:rsid w:val="00695E55"/>
    <w:pPr>
      <w:numPr>
        <w:numId w:val="4"/>
      </w:numPr>
    </w:pPr>
    <w:rPr>
      <w:lang w:val="en-GB"/>
    </w:rPr>
  </w:style>
  <w:style w:type="paragraph" w:customStyle="1" w:styleId="ENGberschrift">
    <w:name w:val="ENG Überschrift"/>
    <w:basedOn w:val="berschrift1"/>
    <w:next w:val="ENGTextkrper1"/>
    <w:link w:val="ENGberschriftZchn"/>
    <w:qFormat/>
    <w:rsid w:val="00C16D1C"/>
    <w:pPr>
      <w:numPr>
        <w:numId w:val="29"/>
      </w:numPr>
      <w:spacing w:before="240" w:after="240" w:line="240" w:lineRule="auto"/>
    </w:pPr>
    <w:rPr>
      <w:sz w:val="26"/>
      <w:szCs w:val="26"/>
      <w:lang w:val="en-GB"/>
    </w:rPr>
  </w:style>
  <w:style w:type="character" w:customStyle="1" w:styleId="ENGTextkrper1Zchn">
    <w:name w:val="ENG Textkörper 1 Zchn"/>
    <w:basedOn w:val="TextkrperZchn"/>
    <w:link w:val="ENGTextkrper1"/>
    <w:rsid w:val="00695E55"/>
    <w:rPr>
      <w:rFonts w:ascii="Bodoni MT" w:hAnsi="Bodoni MT"/>
      <w:lang w:val="en-GB"/>
    </w:rPr>
  </w:style>
  <w:style w:type="numbering" w:customStyle="1" w:styleId="FormatvorlageENG">
    <w:name w:val="Formatvorlage ENG"/>
    <w:uiPriority w:val="99"/>
    <w:rsid w:val="001F6EEE"/>
    <w:pPr>
      <w:numPr>
        <w:numId w:val="3"/>
      </w:numPr>
    </w:pPr>
  </w:style>
  <w:style w:type="character" w:customStyle="1" w:styleId="ENGberschriftZchn">
    <w:name w:val="ENG Überschrift Zchn"/>
    <w:basedOn w:val="berschrift2Zchn"/>
    <w:link w:val="ENGberschrift"/>
    <w:rsid w:val="00C16D1C"/>
    <w:rPr>
      <w:rFonts w:ascii="Bodoni MT" w:eastAsiaTheme="majorEastAsia" w:hAnsi="Bodoni MT" w:cstheme="majorBidi"/>
      <w:color w:val="2E74B5" w:themeColor="accent1" w:themeShade="BF"/>
      <w:sz w:val="26"/>
      <w:szCs w:val="26"/>
      <w:lang w:val="en-GB"/>
    </w:rPr>
  </w:style>
  <w:style w:type="paragraph" w:styleId="Liste2">
    <w:name w:val="List 2"/>
    <w:aliases w:val="Liste ENG"/>
    <w:basedOn w:val="ENGberschrift"/>
    <w:uiPriority w:val="99"/>
    <w:semiHidden/>
    <w:unhideWhenUsed/>
    <w:qFormat/>
    <w:rsid w:val="00895491"/>
    <w:pPr>
      <w:ind w:left="566" w:hanging="283"/>
      <w:contextualSpacing/>
    </w:pPr>
  </w:style>
  <w:style w:type="paragraph" w:styleId="berarbeitung">
    <w:name w:val="Revision"/>
    <w:hidden/>
    <w:uiPriority w:val="99"/>
    <w:semiHidden/>
    <w:rsid w:val="00957CB9"/>
    <w:pPr>
      <w:spacing w:after="0" w:line="240" w:lineRule="auto"/>
    </w:pPr>
  </w:style>
  <w:style w:type="character" w:customStyle="1" w:styleId="berschrift4Zchn">
    <w:name w:val="Überschrift 4 Zchn"/>
    <w:basedOn w:val="Absatz-Standardschriftart"/>
    <w:link w:val="berschrift4"/>
    <w:uiPriority w:val="9"/>
    <w:rsid w:val="00C67F67"/>
    <w:rPr>
      <w:rFonts w:asciiTheme="majorHAnsi" w:eastAsiaTheme="majorEastAsia" w:hAnsiTheme="majorHAnsi" w:cstheme="majorBidi"/>
      <w:i/>
      <w:iCs/>
      <w:color w:val="2E74B5" w:themeColor="accent1" w:themeShade="BF"/>
    </w:rPr>
  </w:style>
  <w:style w:type="character" w:customStyle="1" w:styleId="berschrift5Zchn">
    <w:name w:val="Überschrift 5 Zchn"/>
    <w:basedOn w:val="Absatz-Standardschriftart"/>
    <w:link w:val="berschrift5"/>
    <w:uiPriority w:val="9"/>
    <w:rsid w:val="00C67F67"/>
    <w:rPr>
      <w:rFonts w:asciiTheme="majorHAnsi" w:eastAsiaTheme="majorEastAsia" w:hAnsiTheme="majorHAnsi" w:cstheme="majorBidi"/>
      <w:color w:val="2E74B5" w:themeColor="accent1" w:themeShade="BF"/>
    </w:rPr>
  </w:style>
  <w:style w:type="paragraph" w:styleId="KeinLeerraum">
    <w:name w:val="No Spacing"/>
    <w:uiPriority w:val="1"/>
    <w:qFormat/>
    <w:rsid w:val="00C67F67"/>
    <w:pPr>
      <w:spacing w:after="0" w:line="240" w:lineRule="auto"/>
    </w:pPr>
  </w:style>
  <w:style w:type="character" w:customStyle="1" w:styleId="berschrift6Zchn">
    <w:name w:val="Überschrift 6 Zchn"/>
    <w:basedOn w:val="Absatz-Standardschriftart"/>
    <w:link w:val="berschrift6"/>
    <w:uiPriority w:val="9"/>
    <w:semiHidden/>
    <w:rsid w:val="00985500"/>
    <w:rPr>
      <w:rFonts w:asciiTheme="majorHAnsi" w:eastAsiaTheme="majorEastAsia" w:hAnsiTheme="majorHAnsi" w:cstheme="majorBidi"/>
      <w:color w:val="1F4D78" w:themeColor="accent1" w:themeShade="7F"/>
    </w:rPr>
  </w:style>
  <w:style w:type="character" w:customStyle="1" w:styleId="berschrift7Zchn">
    <w:name w:val="Überschrift 7 Zchn"/>
    <w:basedOn w:val="Absatz-Standardschriftart"/>
    <w:link w:val="berschrift7"/>
    <w:uiPriority w:val="9"/>
    <w:semiHidden/>
    <w:rsid w:val="00985500"/>
    <w:rPr>
      <w:rFonts w:asciiTheme="majorHAnsi" w:eastAsiaTheme="majorEastAsia" w:hAnsiTheme="majorHAnsi" w:cstheme="majorBidi"/>
      <w:i/>
      <w:iCs/>
      <w:color w:val="1F4D78" w:themeColor="accent1" w:themeShade="7F"/>
    </w:rPr>
  </w:style>
  <w:style w:type="character" w:customStyle="1" w:styleId="berschrift8Zchn">
    <w:name w:val="Überschrift 8 Zchn"/>
    <w:basedOn w:val="Absatz-Standardschriftart"/>
    <w:link w:val="berschrift8"/>
    <w:uiPriority w:val="9"/>
    <w:semiHidden/>
    <w:rsid w:val="00985500"/>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985500"/>
    <w:rPr>
      <w:rFonts w:asciiTheme="majorHAnsi" w:eastAsiaTheme="majorEastAsia" w:hAnsiTheme="majorHAnsi" w:cstheme="majorBidi"/>
      <w:i/>
      <w:iCs/>
      <w:color w:val="272727" w:themeColor="text1" w:themeTint="D8"/>
      <w:sz w:val="21"/>
      <w:szCs w:val="21"/>
    </w:rPr>
  </w:style>
  <w:style w:type="character" w:customStyle="1" w:styleId="NichtaufgelsteErwhnung3">
    <w:name w:val="Nicht aufgelöste Erwähnung3"/>
    <w:basedOn w:val="Absatz-Standardschriftart"/>
    <w:uiPriority w:val="99"/>
    <w:semiHidden/>
    <w:unhideWhenUsed/>
    <w:rsid w:val="00AF3BAA"/>
    <w:rPr>
      <w:color w:val="605E5C"/>
      <w:shd w:val="clear" w:color="auto" w:fill="E1DFDD"/>
    </w:rPr>
  </w:style>
  <w:style w:type="character" w:styleId="Erwhnung">
    <w:name w:val="Mention"/>
    <w:basedOn w:val="Absatz-Standardschriftart"/>
    <w:uiPriority w:val="99"/>
    <w:unhideWhenUsed/>
    <w:rsid w:val="008F50E9"/>
    <w:rPr>
      <w:color w:val="2B579A"/>
      <w:shd w:val="clear" w:color="auto" w:fill="E1DFDD"/>
    </w:rPr>
  </w:style>
  <w:style w:type="character" w:styleId="NichtaufgelsteErwhnung">
    <w:name w:val="Unresolved Mention"/>
    <w:basedOn w:val="Absatz-Standardschriftart"/>
    <w:uiPriority w:val="99"/>
    <w:semiHidden/>
    <w:unhideWhenUsed/>
    <w:rsid w:val="00B11803"/>
    <w:rPr>
      <w:color w:val="605E5C"/>
      <w:shd w:val="clear" w:color="auto" w:fill="E1DFDD"/>
    </w:rPr>
  </w:style>
  <w:style w:type="character" w:styleId="BesuchterLink">
    <w:name w:val="FollowedHyperlink"/>
    <w:basedOn w:val="Absatz-Standardschriftart"/>
    <w:uiPriority w:val="99"/>
    <w:semiHidden/>
    <w:unhideWhenUsed/>
    <w:rsid w:val="00B11803"/>
    <w:rPr>
      <w:color w:val="954F72" w:themeColor="followedHyperlink"/>
      <w:u w:val="single"/>
    </w:rPr>
  </w:style>
  <w:style w:type="paragraph" w:customStyle="1" w:styleId="ENGFormatvorlage1">
    <w:name w:val="ENG Formatvorlage1"/>
    <w:basedOn w:val="ENGTextkrper1"/>
    <w:link w:val="ENGFormatvorlage1Zchn"/>
    <w:qFormat/>
    <w:rsid w:val="00034BCF"/>
    <w:pPr>
      <w:numPr>
        <w:ilvl w:val="2"/>
        <w:numId w:val="8"/>
      </w:numPr>
      <w:ind w:left="590" w:hanging="590"/>
    </w:pPr>
  </w:style>
  <w:style w:type="character" w:customStyle="1" w:styleId="ENGFormatvorlage1Zchn">
    <w:name w:val="ENG Formatvorlage1 Zchn"/>
    <w:basedOn w:val="ENGTextkrper1Zchn"/>
    <w:link w:val="ENGFormatvorlage1"/>
    <w:rsid w:val="00034BCF"/>
    <w:rPr>
      <w:rFonts w:ascii="Bodoni MT" w:hAnsi="Bodoni M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487">
      <w:bodyDiv w:val="1"/>
      <w:marLeft w:val="0"/>
      <w:marRight w:val="0"/>
      <w:marTop w:val="0"/>
      <w:marBottom w:val="0"/>
      <w:divBdr>
        <w:top w:val="none" w:sz="0" w:space="0" w:color="auto"/>
        <w:left w:val="none" w:sz="0" w:space="0" w:color="auto"/>
        <w:bottom w:val="none" w:sz="0" w:space="0" w:color="auto"/>
        <w:right w:val="none" w:sz="0" w:space="0" w:color="auto"/>
      </w:divBdr>
    </w:div>
    <w:div w:id="69276794">
      <w:bodyDiv w:val="1"/>
      <w:marLeft w:val="0"/>
      <w:marRight w:val="0"/>
      <w:marTop w:val="0"/>
      <w:marBottom w:val="0"/>
      <w:divBdr>
        <w:top w:val="none" w:sz="0" w:space="0" w:color="auto"/>
        <w:left w:val="none" w:sz="0" w:space="0" w:color="auto"/>
        <w:bottom w:val="none" w:sz="0" w:space="0" w:color="auto"/>
        <w:right w:val="none" w:sz="0" w:space="0" w:color="auto"/>
      </w:divBdr>
    </w:div>
    <w:div w:id="267977103">
      <w:bodyDiv w:val="1"/>
      <w:marLeft w:val="0"/>
      <w:marRight w:val="0"/>
      <w:marTop w:val="0"/>
      <w:marBottom w:val="0"/>
      <w:divBdr>
        <w:top w:val="none" w:sz="0" w:space="0" w:color="auto"/>
        <w:left w:val="none" w:sz="0" w:space="0" w:color="auto"/>
        <w:bottom w:val="none" w:sz="0" w:space="0" w:color="auto"/>
        <w:right w:val="none" w:sz="0" w:space="0" w:color="auto"/>
      </w:divBdr>
    </w:div>
    <w:div w:id="360474140">
      <w:bodyDiv w:val="1"/>
      <w:marLeft w:val="0"/>
      <w:marRight w:val="0"/>
      <w:marTop w:val="0"/>
      <w:marBottom w:val="0"/>
      <w:divBdr>
        <w:top w:val="none" w:sz="0" w:space="0" w:color="auto"/>
        <w:left w:val="none" w:sz="0" w:space="0" w:color="auto"/>
        <w:bottom w:val="none" w:sz="0" w:space="0" w:color="auto"/>
        <w:right w:val="none" w:sz="0" w:space="0" w:color="auto"/>
      </w:divBdr>
    </w:div>
    <w:div w:id="451248056">
      <w:bodyDiv w:val="1"/>
      <w:marLeft w:val="0"/>
      <w:marRight w:val="0"/>
      <w:marTop w:val="0"/>
      <w:marBottom w:val="0"/>
      <w:divBdr>
        <w:top w:val="none" w:sz="0" w:space="0" w:color="auto"/>
        <w:left w:val="none" w:sz="0" w:space="0" w:color="auto"/>
        <w:bottom w:val="none" w:sz="0" w:space="0" w:color="auto"/>
        <w:right w:val="none" w:sz="0" w:space="0" w:color="auto"/>
      </w:divBdr>
    </w:div>
    <w:div w:id="560556927">
      <w:bodyDiv w:val="1"/>
      <w:marLeft w:val="0"/>
      <w:marRight w:val="0"/>
      <w:marTop w:val="0"/>
      <w:marBottom w:val="0"/>
      <w:divBdr>
        <w:top w:val="none" w:sz="0" w:space="0" w:color="auto"/>
        <w:left w:val="none" w:sz="0" w:space="0" w:color="auto"/>
        <w:bottom w:val="none" w:sz="0" w:space="0" w:color="auto"/>
        <w:right w:val="none" w:sz="0" w:space="0" w:color="auto"/>
      </w:divBdr>
    </w:div>
    <w:div w:id="626669165">
      <w:bodyDiv w:val="1"/>
      <w:marLeft w:val="0"/>
      <w:marRight w:val="0"/>
      <w:marTop w:val="0"/>
      <w:marBottom w:val="0"/>
      <w:divBdr>
        <w:top w:val="none" w:sz="0" w:space="0" w:color="auto"/>
        <w:left w:val="none" w:sz="0" w:space="0" w:color="auto"/>
        <w:bottom w:val="none" w:sz="0" w:space="0" w:color="auto"/>
        <w:right w:val="none" w:sz="0" w:space="0" w:color="auto"/>
      </w:divBdr>
    </w:div>
    <w:div w:id="726028941">
      <w:bodyDiv w:val="1"/>
      <w:marLeft w:val="0"/>
      <w:marRight w:val="0"/>
      <w:marTop w:val="0"/>
      <w:marBottom w:val="0"/>
      <w:divBdr>
        <w:top w:val="none" w:sz="0" w:space="0" w:color="auto"/>
        <w:left w:val="none" w:sz="0" w:space="0" w:color="auto"/>
        <w:bottom w:val="none" w:sz="0" w:space="0" w:color="auto"/>
        <w:right w:val="none" w:sz="0" w:space="0" w:color="auto"/>
      </w:divBdr>
    </w:div>
    <w:div w:id="1118572916">
      <w:bodyDiv w:val="1"/>
      <w:marLeft w:val="0"/>
      <w:marRight w:val="0"/>
      <w:marTop w:val="0"/>
      <w:marBottom w:val="0"/>
      <w:divBdr>
        <w:top w:val="none" w:sz="0" w:space="0" w:color="auto"/>
        <w:left w:val="none" w:sz="0" w:space="0" w:color="auto"/>
        <w:bottom w:val="none" w:sz="0" w:space="0" w:color="auto"/>
        <w:right w:val="none" w:sz="0" w:space="0" w:color="auto"/>
      </w:divBdr>
    </w:div>
    <w:div w:id="1198276477">
      <w:bodyDiv w:val="1"/>
      <w:marLeft w:val="0"/>
      <w:marRight w:val="0"/>
      <w:marTop w:val="0"/>
      <w:marBottom w:val="0"/>
      <w:divBdr>
        <w:top w:val="none" w:sz="0" w:space="0" w:color="auto"/>
        <w:left w:val="none" w:sz="0" w:space="0" w:color="auto"/>
        <w:bottom w:val="none" w:sz="0" w:space="0" w:color="auto"/>
        <w:right w:val="none" w:sz="0" w:space="0" w:color="auto"/>
      </w:divBdr>
    </w:div>
    <w:div w:id="1272518451">
      <w:bodyDiv w:val="1"/>
      <w:marLeft w:val="0"/>
      <w:marRight w:val="0"/>
      <w:marTop w:val="0"/>
      <w:marBottom w:val="0"/>
      <w:divBdr>
        <w:top w:val="none" w:sz="0" w:space="0" w:color="auto"/>
        <w:left w:val="none" w:sz="0" w:space="0" w:color="auto"/>
        <w:bottom w:val="none" w:sz="0" w:space="0" w:color="auto"/>
        <w:right w:val="none" w:sz="0" w:space="0" w:color="auto"/>
      </w:divBdr>
    </w:div>
    <w:div w:id="1406684438">
      <w:bodyDiv w:val="1"/>
      <w:marLeft w:val="0"/>
      <w:marRight w:val="0"/>
      <w:marTop w:val="0"/>
      <w:marBottom w:val="0"/>
      <w:divBdr>
        <w:top w:val="none" w:sz="0" w:space="0" w:color="auto"/>
        <w:left w:val="none" w:sz="0" w:space="0" w:color="auto"/>
        <w:bottom w:val="none" w:sz="0" w:space="0" w:color="auto"/>
        <w:right w:val="none" w:sz="0" w:space="0" w:color="auto"/>
      </w:divBdr>
    </w:div>
    <w:div w:id="1425758333">
      <w:bodyDiv w:val="1"/>
      <w:marLeft w:val="0"/>
      <w:marRight w:val="0"/>
      <w:marTop w:val="0"/>
      <w:marBottom w:val="0"/>
      <w:divBdr>
        <w:top w:val="none" w:sz="0" w:space="0" w:color="auto"/>
        <w:left w:val="none" w:sz="0" w:space="0" w:color="auto"/>
        <w:bottom w:val="none" w:sz="0" w:space="0" w:color="auto"/>
        <w:right w:val="none" w:sz="0" w:space="0" w:color="auto"/>
      </w:divBdr>
    </w:div>
    <w:div w:id="1537160373">
      <w:bodyDiv w:val="1"/>
      <w:marLeft w:val="0"/>
      <w:marRight w:val="0"/>
      <w:marTop w:val="0"/>
      <w:marBottom w:val="0"/>
      <w:divBdr>
        <w:top w:val="none" w:sz="0" w:space="0" w:color="auto"/>
        <w:left w:val="none" w:sz="0" w:space="0" w:color="auto"/>
        <w:bottom w:val="none" w:sz="0" w:space="0" w:color="auto"/>
        <w:right w:val="none" w:sz="0" w:space="0" w:color="auto"/>
      </w:divBdr>
    </w:div>
    <w:div w:id="1627468375">
      <w:bodyDiv w:val="1"/>
      <w:marLeft w:val="0"/>
      <w:marRight w:val="0"/>
      <w:marTop w:val="0"/>
      <w:marBottom w:val="0"/>
      <w:divBdr>
        <w:top w:val="none" w:sz="0" w:space="0" w:color="auto"/>
        <w:left w:val="none" w:sz="0" w:space="0" w:color="auto"/>
        <w:bottom w:val="none" w:sz="0" w:space="0" w:color="auto"/>
        <w:right w:val="none" w:sz="0" w:space="0" w:color="auto"/>
      </w:divBdr>
    </w:div>
    <w:div w:id="1639648276">
      <w:bodyDiv w:val="1"/>
      <w:marLeft w:val="0"/>
      <w:marRight w:val="0"/>
      <w:marTop w:val="0"/>
      <w:marBottom w:val="0"/>
      <w:divBdr>
        <w:top w:val="none" w:sz="0" w:space="0" w:color="auto"/>
        <w:left w:val="none" w:sz="0" w:space="0" w:color="auto"/>
        <w:bottom w:val="none" w:sz="0" w:space="0" w:color="auto"/>
        <w:right w:val="none" w:sz="0" w:space="0" w:color="auto"/>
      </w:divBdr>
    </w:div>
    <w:div w:id="1716614641">
      <w:bodyDiv w:val="1"/>
      <w:marLeft w:val="0"/>
      <w:marRight w:val="0"/>
      <w:marTop w:val="0"/>
      <w:marBottom w:val="0"/>
      <w:divBdr>
        <w:top w:val="none" w:sz="0" w:space="0" w:color="auto"/>
        <w:left w:val="none" w:sz="0" w:space="0" w:color="auto"/>
        <w:bottom w:val="none" w:sz="0" w:space="0" w:color="auto"/>
        <w:right w:val="none" w:sz="0" w:space="0" w:color="auto"/>
      </w:divBdr>
    </w:div>
    <w:div w:id="1732733471">
      <w:bodyDiv w:val="1"/>
      <w:marLeft w:val="0"/>
      <w:marRight w:val="0"/>
      <w:marTop w:val="0"/>
      <w:marBottom w:val="0"/>
      <w:divBdr>
        <w:top w:val="none" w:sz="0" w:space="0" w:color="auto"/>
        <w:left w:val="none" w:sz="0" w:space="0" w:color="auto"/>
        <w:bottom w:val="none" w:sz="0" w:space="0" w:color="auto"/>
        <w:right w:val="none" w:sz="0" w:space="0" w:color="auto"/>
      </w:divBdr>
    </w:div>
    <w:div w:id="1799913182">
      <w:bodyDiv w:val="1"/>
      <w:marLeft w:val="0"/>
      <w:marRight w:val="0"/>
      <w:marTop w:val="0"/>
      <w:marBottom w:val="0"/>
      <w:divBdr>
        <w:top w:val="none" w:sz="0" w:space="0" w:color="auto"/>
        <w:left w:val="none" w:sz="0" w:space="0" w:color="auto"/>
        <w:bottom w:val="none" w:sz="0" w:space="0" w:color="auto"/>
        <w:right w:val="none" w:sz="0" w:space="0" w:color="auto"/>
      </w:divBdr>
    </w:div>
    <w:div w:id="1960331907">
      <w:bodyDiv w:val="1"/>
      <w:marLeft w:val="0"/>
      <w:marRight w:val="0"/>
      <w:marTop w:val="0"/>
      <w:marBottom w:val="0"/>
      <w:divBdr>
        <w:top w:val="none" w:sz="0" w:space="0" w:color="auto"/>
        <w:left w:val="none" w:sz="0" w:space="0" w:color="auto"/>
        <w:bottom w:val="none" w:sz="0" w:space="0" w:color="auto"/>
        <w:right w:val="none" w:sz="0" w:space="0" w:color="auto"/>
      </w:divBdr>
    </w:div>
    <w:div w:id="1976447508">
      <w:bodyDiv w:val="1"/>
      <w:marLeft w:val="0"/>
      <w:marRight w:val="0"/>
      <w:marTop w:val="0"/>
      <w:marBottom w:val="0"/>
      <w:divBdr>
        <w:top w:val="none" w:sz="0" w:space="0" w:color="auto"/>
        <w:left w:val="none" w:sz="0" w:space="0" w:color="auto"/>
        <w:bottom w:val="none" w:sz="0" w:space="0" w:color="auto"/>
        <w:right w:val="none" w:sz="0" w:space="0" w:color="auto"/>
      </w:divBdr>
    </w:div>
    <w:div w:id="1981960875">
      <w:bodyDiv w:val="1"/>
      <w:marLeft w:val="0"/>
      <w:marRight w:val="0"/>
      <w:marTop w:val="0"/>
      <w:marBottom w:val="0"/>
      <w:divBdr>
        <w:top w:val="none" w:sz="0" w:space="0" w:color="auto"/>
        <w:left w:val="none" w:sz="0" w:space="0" w:color="auto"/>
        <w:bottom w:val="none" w:sz="0" w:space="0" w:color="auto"/>
        <w:right w:val="none" w:sz="0" w:space="0" w:color="auto"/>
      </w:divBdr>
    </w:div>
    <w:div w:id="205333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llo@ekipa.d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ello@ekipa.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24c730-79ca-4eb5-9fee-26c6c4fc7260">
      <Terms xmlns="http://schemas.microsoft.com/office/infopath/2007/PartnerControls"/>
    </lcf76f155ced4ddcb4097134ff3c332f>
    <TaxCatchAll xmlns="a13041a0-5882-43a7-a09d-61ebda83141c" xsi:nil="true"/>
    <BLUB xmlns="be24c730-79ca-4eb5-9fee-26c6c4fc7260">Choice 1</BLUB>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97B669D26C8494CA7785679D8B2A5ED" ma:contentTypeVersion="20" ma:contentTypeDescription="Ein neues Dokument erstellen." ma:contentTypeScope="" ma:versionID="51f310b2cd7778b28f8f7e32f6ef6343">
  <xsd:schema xmlns:xsd="http://www.w3.org/2001/XMLSchema" xmlns:xs="http://www.w3.org/2001/XMLSchema" xmlns:p="http://schemas.microsoft.com/office/2006/metadata/properties" xmlns:ns2="be24c730-79ca-4eb5-9fee-26c6c4fc7260" xmlns:ns3="a13041a0-5882-43a7-a09d-61ebda83141c" targetNamespace="http://schemas.microsoft.com/office/2006/metadata/properties" ma:root="true" ma:fieldsID="4d725ce9587ba17c82ef0c28339c8cb7" ns2:_="" ns3:_="">
    <xsd:import namespace="be24c730-79ca-4eb5-9fee-26c6c4fc7260"/>
    <xsd:import namespace="a13041a0-5882-43a7-a09d-61ebda8314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BLUB"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4c730-79ca-4eb5-9fee-26c6c4fc72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c56bdf71-ead2-455e-8a3d-9a7b55f90f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BLUB" ma:index="25" nillable="true" ma:displayName="BLUB" ma:default="Choice 1" ma:format="Dropdown" ma:internalName="BLUB">
      <xsd:simpleType>
        <xsd:restriction base="dms:Choice">
          <xsd:enumeration value="Choice 1"/>
          <xsd:enumeration value="Choice 2"/>
          <xsd:enumeration value="Choice 3"/>
        </xsd:restrictio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3041a0-5882-43a7-a09d-61ebda83141c"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43b3b244-d6cb-45b8-9931-972cee7efd17}" ma:internalName="TaxCatchAll" ma:showField="CatchAllData" ma:web="a13041a0-5882-43a7-a09d-61ebda831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DocsTemplateContainer xmlns="http://www.made-in-office.com/empower/docs/template/v1">
  <DocsTextTemplateDictionary/>
  <DocsImageTemplateDictionary/>
  <ImageElements/>
  <TextBlockElements/>
  <PlaceholderHiddenState>
    <HideablePlaceholderGuids/>
  </PlaceholderHiddenState>
</DocsTemplateContainer>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C93031-7BCC-4A1F-BCDE-95479BC75310}">
  <ds:schemaRefs>
    <ds:schemaRef ds:uri="http://schemas.microsoft.com/office/2006/metadata/properties"/>
    <ds:schemaRef ds:uri="http://schemas.microsoft.com/office/infopath/2007/PartnerControls"/>
    <ds:schemaRef ds:uri="b2dd45f4-c4dd-42ef-93da-96cd11f6462b"/>
    <ds:schemaRef ds:uri="1e1f6e6c-064e-4d5e-a233-e111e53cc646"/>
  </ds:schemaRefs>
</ds:datastoreItem>
</file>

<file path=customXml/itemProps2.xml><?xml version="1.0" encoding="utf-8"?>
<ds:datastoreItem xmlns:ds="http://schemas.openxmlformats.org/officeDocument/2006/customXml" ds:itemID="{06869D90-A347-44C0-ACA7-CCEE99E8436D}"/>
</file>

<file path=customXml/itemProps3.xml><?xml version="1.0" encoding="utf-8"?>
<ds:datastoreItem xmlns:ds="http://schemas.openxmlformats.org/officeDocument/2006/customXml" ds:itemID="{49B34469-72A8-431C-AE24-E3781EBA5C0A}">
  <ds:schemaRefs>
    <ds:schemaRef ds:uri="http://www.made-in-office.com/empower/docs/template/v1"/>
  </ds:schemaRefs>
</ds:datastoreItem>
</file>

<file path=customXml/itemProps4.xml><?xml version="1.0" encoding="utf-8"?>
<ds:datastoreItem xmlns:ds="http://schemas.openxmlformats.org/officeDocument/2006/customXml" ds:itemID="{B9869D7A-3D31-4F5C-9600-62E199E77AB5}">
  <ds:schemaRefs>
    <ds:schemaRef ds:uri="http://schemas.microsoft.com/sharepoint/v3/contenttype/forms"/>
  </ds:schemaRefs>
</ds:datastoreItem>
</file>

<file path=customXml/itemProps5.xml><?xml version="1.0" encoding="utf-8"?>
<ds:datastoreItem xmlns:ds="http://schemas.openxmlformats.org/officeDocument/2006/customXml" ds:itemID="{3718298C-3BA6-4B4D-B561-1A5324E1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4222</Words>
  <Characters>26601</Characters>
  <Application>Microsoft Office Word</Application>
  <DocSecurity>0</DocSecurity>
  <Lines>221</Lines>
  <Paragraphs>61</Paragraphs>
  <ScaleCrop>false</ScaleCrop>
  <HeadingPairs>
    <vt:vector size="2" baseType="variant">
      <vt:variant>
        <vt:lpstr>Titel</vt:lpstr>
      </vt:variant>
      <vt:variant>
        <vt:i4>1</vt:i4>
      </vt:variant>
    </vt:vector>
  </HeadingPairs>
  <TitlesOfParts>
    <vt:vector size="1" baseType="lpstr">
      <vt:lpstr/>
    </vt:vector>
  </TitlesOfParts>
  <Company>BEITEN BURKHARDT</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 Förster;Nico Heby</dc:creator>
  <cp:keywords/>
  <cp:lastModifiedBy>Nico Heby</cp:lastModifiedBy>
  <cp:revision>61</cp:revision>
  <cp:lastPrinted>2021-11-25T20:14:00Z</cp:lastPrinted>
  <dcterms:created xsi:type="dcterms:W3CDTF">2024-03-27T18:35:00Z</dcterms:created>
  <dcterms:modified xsi:type="dcterms:W3CDTF">2025-05-13T17:25:00Z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0x010100797B669D26C8494CA7785679D8B2A5ED</vt:lpwstr>
  </property>
  <property fmtid="{D5CDD505-2E9C-101B-9397-08002B2CF9AE}" pid="3" name="MSIP_Label_ea60d57e-af5b-4752-ac57-3e4f28ca11dc_Enabled">
    <vt:lpwstr>true</vt:lpwstr>
  </property>
  <property fmtid="{D5CDD505-2E9C-101B-9397-08002B2CF9AE}" pid="4" name="MSIP_Label_ea60d57e-af5b-4752-ac57-3e4f28ca11dc_SetDate">
    <vt:lpwstr>2022-02-04T12:04:05Z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41a611ea-29fc-43bc-93f5-4533e73dabf7</vt:lpwstr>
  </property>
  <property fmtid="{D5CDD505-2E9C-101B-9397-08002B2CF9AE}" pid="9" name="MSIP_Label_ea60d57e-af5b-4752-ac57-3e4f28ca11dc_ContentBits">
    <vt:lpwstr>0</vt:lpwstr>
  </property>
  <property fmtid="{D5CDD505-2E9C-101B-9397-08002B2CF9AE}" pid="10" name="43b072f0-0f82-4aac-be1e-8abeffc32f66">
    <vt:bool>false</vt:bool>
  </property>
  <property fmtid="{D5CDD505-2E9C-101B-9397-08002B2CF9AE}" pid="11" name="MediaServiceImageTags">
    <vt:lpwstr/>
  </property>
</Properties>
</file>